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5B8B8" w14:textId="72608EEF" w:rsidR="00910CB4" w:rsidRDefault="00910CB4" w:rsidP="00910CB4">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23</w:t>
      </w:r>
      <w:bookmarkStart w:id="3" w:name="_GoBack"/>
      <w:bookmarkEnd w:id="3"/>
      <w:r>
        <w:rPr>
          <w:rFonts w:ascii="Arial" w:eastAsia="MS Mincho" w:hAnsi="Arial" w:cs="Arial"/>
          <w:b/>
          <w:sz w:val="24"/>
          <w:szCs w:val="24"/>
        </w:rPr>
        <w:t>bis</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3095</w:t>
      </w:r>
      <w:r w:rsidR="000D57DB">
        <w:rPr>
          <w:rFonts w:ascii="Arial" w:eastAsia="MS Mincho" w:hAnsi="Arial" w:cs="Arial"/>
          <w:b/>
          <w:bCs/>
          <w:sz w:val="24"/>
          <w:szCs w:val="24"/>
        </w:rPr>
        <w:t>67</w:t>
      </w:r>
    </w:p>
    <w:p w14:paraId="23CC2703" w14:textId="4C3D9A98" w:rsidR="00910CB4" w:rsidRPr="00364790" w:rsidRDefault="00910CB4" w:rsidP="00910CB4">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Xiamen</w:t>
      </w:r>
      <w:r w:rsidRPr="00227862">
        <w:rPr>
          <w:rFonts w:ascii="Arial" w:eastAsia="MS Mincho" w:hAnsi="Arial" w:cs="Arial"/>
          <w:b/>
          <w:bCs/>
          <w:sz w:val="24"/>
          <w:szCs w:val="24"/>
        </w:rPr>
        <w:t xml:space="preserve">, </w:t>
      </w:r>
      <w:r>
        <w:rPr>
          <w:rFonts w:ascii="Arial" w:eastAsia="MS Mincho" w:hAnsi="Arial" w:cs="Arial"/>
          <w:b/>
          <w:bCs/>
          <w:sz w:val="24"/>
          <w:szCs w:val="24"/>
        </w:rPr>
        <w:t>China</w:t>
      </w:r>
      <w:r w:rsidRPr="00227862">
        <w:rPr>
          <w:rFonts w:ascii="Arial" w:eastAsia="MS Mincho" w:hAnsi="Arial" w:cs="Arial"/>
          <w:b/>
          <w:bCs/>
          <w:sz w:val="24"/>
          <w:szCs w:val="24"/>
        </w:rPr>
        <w:t xml:space="preserve">, </w:t>
      </w:r>
      <w:r w:rsidR="005D3297">
        <w:rPr>
          <w:rFonts w:ascii="Arial" w:eastAsia="MS Mincho" w:hAnsi="Arial" w:cs="Arial"/>
          <w:b/>
          <w:bCs/>
          <w:sz w:val="24"/>
        </w:rPr>
        <w:t>9</w:t>
      </w:r>
      <w:r w:rsidR="005D3297">
        <w:rPr>
          <w:rFonts w:ascii="Arial" w:eastAsia="MS Mincho" w:hAnsi="Arial" w:cs="Arial"/>
          <w:b/>
          <w:bCs/>
          <w:sz w:val="24"/>
          <w:vertAlign w:val="superscript"/>
        </w:rPr>
        <w:t>th</w:t>
      </w:r>
      <w:r w:rsidR="005D3297">
        <w:rPr>
          <w:rFonts w:ascii="Arial" w:eastAsia="MS Mincho" w:hAnsi="Arial" w:cs="Arial"/>
          <w:b/>
          <w:bCs/>
          <w:sz w:val="24"/>
        </w:rPr>
        <w:t>-13</w:t>
      </w:r>
      <w:r w:rsidR="005D3297">
        <w:rPr>
          <w:rFonts w:ascii="Arial" w:eastAsia="MS Mincho" w:hAnsi="Arial" w:cs="Arial"/>
          <w:b/>
          <w:bCs/>
          <w:sz w:val="24"/>
          <w:vertAlign w:val="superscript"/>
        </w:rPr>
        <w:t>th</w:t>
      </w:r>
      <w:r w:rsidR="005D3297">
        <w:rPr>
          <w:rFonts w:ascii="Arial" w:eastAsia="MS Mincho" w:hAnsi="Arial" w:cs="Arial"/>
          <w:b/>
          <w:bCs/>
          <w:sz w:val="24"/>
        </w:rPr>
        <w:t xml:space="preserve"> October 2023</w:t>
      </w:r>
      <w:r w:rsidR="005D3297">
        <w:rPr>
          <w:rFonts w:ascii="Arial" w:eastAsia="MS Mincho" w:hAnsi="Arial" w:cs="Arial"/>
          <w:b/>
          <w:bCs/>
          <w:sz w:val="24"/>
        </w:rPr>
        <w:t xml:space="preserve"> </w:t>
      </w:r>
      <w:r w:rsidR="00FA0642">
        <w:rPr>
          <w:rFonts w:ascii="Arial" w:eastAsia="MS Mincho" w:hAnsi="Arial" w:cs="Arial"/>
          <w:b/>
          <w:bCs/>
          <w:sz w:val="24"/>
          <w:szCs w:val="24"/>
        </w:rPr>
        <w:t xml:space="preserve">                                         </w:t>
      </w:r>
      <w:r w:rsidR="00FA0642" w:rsidRPr="00FA0642">
        <w:rPr>
          <w:rFonts w:ascii="Arial" w:eastAsia="MS Mincho" w:hAnsi="Arial" w:cs="Arial"/>
          <w:b/>
          <w:bCs/>
          <w:i/>
          <w:sz w:val="24"/>
          <w:szCs w:val="24"/>
        </w:rPr>
        <w:t>Revision of R2-2307112</w:t>
      </w:r>
    </w:p>
    <w:bookmarkEnd w:id="1"/>
    <w:p w14:paraId="5D7AF1FE" w14:textId="4E4F4162" w:rsidR="00635E11" w:rsidRPr="00F0524B" w:rsidRDefault="00F0524B" w:rsidP="00FA4338">
      <w:pPr>
        <w:widowControl w:val="0"/>
        <w:spacing w:after="120"/>
        <w:rPr>
          <w:rFonts w:ascii="Arial" w:eastAsia="宋体" w:hAnsi="Arial"/>
          <w:b/>
          <w:bCs/>
          <w:sz w:val="24"/>
          <w:lang w:eastAsia="zh-CN"/>
        </w:rPr>
      </w:pPr>
      <w:r>
        <w:rPr>
          <w:rFonts w:ascii="Arial" w:eastAsia="宋体" w:hAnsi="Arial" w:hint="eastAsia"/>
          <w:b/>
          <w:bCs/>
          <w:sz w:val="24"/>
          <w:lang w:eastAsia="zh-CN"/>
        </w:rPr>
        <w:t xml:space="preserve"> </w:t>
      </w:r>
    </w:p>
    <w:p w14:paraId="50A27A42" w14:textId="5F7C6A83"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EF0CFD">
        <w:rPr>
          <w:rFonts w:ascii="Arial" w:hAnsi="Arial" w:cs="Arial"/>
          <w:b/>
          <w:bCs/>
          <w:sz w:val="24"/>
          <w:lang w:val="en-US"/>
        </w:rPr>
        <w:t>7</w:t>
      </w:r>
      <w:r>
        <w:rPr>
          <w:rFonts w:ascii="Arial" w:hAnsi="Arial" w:cs="Arial"/>
          <w:b/>
          <w:bCs/>
          <w:sz w:val="24"/>
          <w:lang w:val="en-US"/>
        </w:rPr>
        <w:t>.</w:t>
      </w:r>
      <w:r w:rsidR="0010597B">
        <w:rPr>
          <w:rFonts w:ascii="Arial" w:hAnsi="Arial" w:cs="Arial"/>
          <w:b/>
          <w:bCs/>
          <w:sz w:val="24"/>
          <w:lang w:val="en-US"/>
        </w:rPr>
        <w:t>11</w:t>
      </w:r>
      <w:r w:rsidR="00C51860">
        <w:rPr>
          <w:rFonts w:ascii="Arial" w:hAnsi="Arial" w:cs="Arial"/>
          <w:b/>
          <w:bCs/>
          <w:sz w:val="24"/>
          <w:lang w:val="en-US"/>
        </w:rPr>
        <w:t>.</w:t>
      </w:r>
      <w:r w:rsidR="0010597B">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6DF61313"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1623FA">
        <w:rPr>
          <w:rFonts w:ascii="Arial" w:hAnsi="Arial" w:cs="Arial"/>
          <w:b/>
          <w:bCs/>
          <w:sz w:val="24"/>
        </w:rPr>
        <w:t xml:space="preserve">Further </w:t>
      </w:r>
      <w:r w:rsidR="002440A8" w:rsidRPr="002440A8">
        <w:rPr>
          <w:rFonts w:ascii="Arial" w:hAnsi="Arial" w:cs="Arial"/>
          <w:b/>
          <w:bCs/>
          <w:sz w:val="24"/>
        </w:rPr>
        <w:t xml:space="preserve">Consideration on UE Capability of </w:t>
      </w:r>
      <w:proofErr w:type="spellStart"/>
      <w:r w:rsidR="002440A8" w:rsidRPr="002440A8">
        <w:rPr>
          <w:rFonts w:ascii="Arial" w:hAnsi="Arial" w:cs="Arial"/>
          <w:b/>
          <w:bCs/>
          <w:sz w:val="24"/>
        </w:rPr>
        <w:t>eMBS</w:t>
      </w:r>
      <w:proofErr w:type="spellEnd"/>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7B94D8AA" w14:textId="695B692F" w:rsidR="009E4B8D" w:rsidRPr="001630CD" w:rsidRDefault="00F07600" w:rsidP="00326A14">
      <w:pPr>
        <w:spacing w:after="120"/>
        <w:jc w:val="both"/>
        <w:rPr>
          <w:sz w:val="22"/>
          <w:szCs w:val="22"/>
        </w:rPr>
      </w:pPr>
      <w:r w:rsidRPr="001630CD">
        <w:rPr>
          <w:sz w:val="22"/>
          <w:szCs w:val="22"/>
        </w:rPr>
        <w:t>Discussion on</w:t>
      </w:r>
      <w:r w:rsidR="001D28F8" w:rsidRPr="001630CD">
        <w:rPr>
          <w:sz w:val="22"/>
          <w:szCs w:val="22"/>
        </w:rPr>
        <w:t xml:space="preserve"> </w:t>
      </w:r>
      <w:r w:rsidR="001D28F8" w:rsidRPr="001630CD">
        <w:rPr>
          <w:rFonts w:hint="eastAsia"/>
          <w:sz w:val="22"/>
          <w:szCs w:val="22"/>
        </w:rPr>
        <w:t>t</w:t>
      </w:r>
      <w:r w:rsidR="001D28F8" w:rsidRPr="001630CD">
        <w:rPr>
          <w:sz w:val="22"/>
          <w:szCs w:val="22"/>
        </w:rPr>
        <w:t>he enhancements of NR Multicast and Broadcast Services</w:t>
      </w:r>
      <w:r w:rsidR="00C11C58" w:rsidRPr="001630CD">
        <w:rPr>
          <w:sz w:val="22"/>
          <w:szCs w:val="22"/>
        </w:rPr>
        <w:t xml:space="preserve"> ha</w:t>
      </w:r>
      <w:r w:rsidR="0006060C" w:rsidRPr="001630CD">
        <w:rPr>
          <w:sz w:val="22"/>
          <w:szCs w:val="22"/>
        </w:rPr>
        <w:t>d</w:t>
      </w:r>
      <w:r w:rsidR="00C11C58" w:rsidRPr="001630CD">
        <w:rPr>
          <w:sz w:val="22"/>
          <w:szCs w:val="22"/>
        </w:rPr>
        <w:t xml:space="preserve"> been ignited </w:t>
      </w:r>
      <w:r w:rsidR="00326A14" w:rsidRPr="001630CD">
        <w:rPr>
          <w:sz w:val="22"/>
          <w:szCs w:val="22"/>
        </w:rPr>
        <w:t xml:space="preserve">since RAN2#119-e meeting. Up to now, </w:t>
      </w:r>
      <w:r w:rsidR="007B0697">
        <w:rPr>
          <w:sz w:val="22"/>
          <w:szCs w:val="22"/>
        </w:rPr>
        <w:t>all</w:t>
      </w:r>
      <w:r w:rsidR="00326A14" w:rsidRPr="001630CD">
        <w:rPr>
          <w:sz w:val="22"/>
          <w:szCs w:val="22"/>
        </w:rPr>
        <w:t xml:space="preserve"> essential stage 2</w:t>
      </w:r>
      <w:r w:rsidR="00940B19" w:rsidRPr="00940B19">
        <w:rPr>
          <w:sz w:val="22"/>
          <w:szCs w:val="22"/>
        </w:rPr>
        <w:t>/3</w:t>
      </w:r>
      <w:r w:rsidR="00326A14" w:rsidRPr="001630CD">
        <w:rPr>
          <w:sz w:val="22"/>
          <w:szCs w:val="22"/>
        </w:rPr>
        <w:t xml:space="preserve"> issues were finalized</w:t>
      </w:r>
      <w:r w:rsidR="00840BFD" w:rsidRPr="001630CD">
        <w:rPr>
          <w:sz w:val="22"/>
          <w:szCs w:val="22"/>
        </w:rPr>
        <w:t xml:space="preserve"> and the general framework </w:t>
      </w:r>
      <w:r w:rsidR="00314BFA">
        <w:rPr>
          <w:sz w:val="22"/>
          <w:szCs w:val="22"/>
        </w:rPr>
        <w:t>of</w:t>
      </w:r>
      <w:r w:rsidR="00840BFD" w:rsidRPr="001630CD">
        <w:rPr>
          <w:sz w:val="22"/>
          <w:szCs w:val="22"/>
        </w:rPr>
        <w:t xml:space="preserve"> multicast reception in RRC INACTIVE</w:t>
      </w:r>
      <w:r w:rsidR="00323409">
        <w:rPr>
          <w:sz w:val="22"/>
          <w:szCs w:val="22"/>
        </w:rPr>
        <w:t xml:space="preserve"> </w:t>
      </w:r>
      <w:r w:rsidR="00314BFA">
        <w:rPr>
          <w:sz w:val="22"/>
          <w:szCs w:val="22"/>
        </w:rPr>
        <w:t>was</w:t>
      </w:r>
      <w:r w:rsidR="00166BB1" w:rsidRPr="001630CD">
        <w:rPr>
          <w:sz w:val="22"/>
          <w:szCs w:val="22"/>
        </w:rPr>
        <w:t xml:space="preserve"> established</w:t>
      </w:r>
      <w:r w:rsidR="00326A14" w:rsidRPr="001630CD">
        <w:rPr>
          <w:sz w:val="22"/>
          <w:szCs w:val="22"/>
        </w:rPr>
        <w:t xml:space="preserve">. Thus, we think it is </w:t>
      </w:r>
      <w:r w:rsidR="00E66B9D">
        <w:rPr>
          <w:sz w:val="22"/>
          <w:szCs w:val="22"/>
        </w:rPr>
        <w:t xml:space="preserve">an </w:t>
      </w:r>
      <w:r w:rsidR="00166BB1" w:rsidRPr="001630CD">
        <w:rPr>
          <w:sz w:val="22"/>
          <w:szCs w:val="22"/>
        </w:rPr>
        <w:t xml:space="preserve">appropriate </w:t>
      </w:r>
      <w:r w:rsidR="00326A14" w:rsidRPr="001630CD">
        <w:rPr>
          <w:sz w:val="22"/>
          <w:szCs w:val="22"/>
        </w:rPr>
        <w:t>time to start the discussion on</w:t>
      </w:r>
      <w:r w:rsidR="00EE2C3B">
        <w:rPr>
          <w:sz w:val="22"/>
          <w:szCs w:val="22"/>
        </w:rPr>
        <w:t xml:space="preserve"> </w:t>
      </w:r>
      <w:r w:rsidR="00326A14" w:rsidRPr="001630CD">
        <w:rPr>
          <w:sz w:val="22"/>
          <w:szCs w:val="22"/>
        </w:rPr>
        <w:t>UE capability of</w:t>
      </w:r>
      <w:r w:rsidR="005B533A" w:rsidRPr="001630CD">
        <w:rPr>
          <w:sz w:val="22"/>
          <w:szCs w:val="22"/>
        </w:rPr>
        <w:t xml:space="preserve"> </w:t>
      </w:r>
      <w:proofErr w:type="spellStart"/>
      <w:r w:rsidR="005B533A" w:rsidRPr="001630CD">
        <w:rPr>
          <w:sz w:val="22"/>
          <w:szCs w:val="22"/>
        </w:rPr>
        <w:t>eMBS</w:t>
      </w:r>
      <w:proofErr w:type="spellEnd"/>
      <w:r w:rsidR="00EE2C3B">
        <w:rPr>
          <w:sz w:val="22"/>
          <w:szCs w:val="22"/>
        </w:rPr>
        <w:t xml:space="preserve"> that have not been discussed</w:t>
      </w:r>
      <w:r w:rsidR="005B533A" w:rsidRPr="001630CD">
        <w:rPr>
          <w:sz w:val="22"/>
          <w:szCs w:val="22"/>
        </w:rPr>
        <w:t>.</w:t>
      </w:r>
      <w:r w:rsidR="00E330FA">
        <w:rPr>
          <w:sz w:val="22"/>
          <w:szCs w:val="22"/>
        </w:rPr>
        <w:t xml:space="preserve"> </w:t>
      </w:r>
    </w:p>
    <w:p w14:paraId="6BC1CFE5" w14:textId="5E357BC8" w:rsidR="00261A08" w:rsidRPr="007D0BD1" w:rsidRDefault="00BD30E6" w:rsidP="00CD6E3B">
      <w:pPr>
        <w:spacing w:after="240"/>
        <w:jc w:val="both"/>
        <w:rPr>
          <w:rFonts w:eastAsia="宋体"/>
          <w:sz w:val="22"/>
          <w:szCs w:val="22"/>
          <w:lang w:eastAsia="zh-CN"/>
        </w:rPr>
      </w:pPr>
      <w:r w:rsidRPr="001630CD">
        <w:rPr>
          <w:sz w:val="22"/>
          <w:szCs w:val="22"/>
        </w:rPr>
        <w:t xml:space="preserve">In this contribution, we </w:t>
      </w:r>
      <w:r w:rsidR="0087239D">
        <w:rPr>
          <w:sz w:val="22"/>
          <w:szCs w:val="22"/>
        </w:rPr>
        <w:t xml:space="preserve">would like to </w:t>
      </w:r>
      <w:r w:rsidRPr="001630CD">
        <w:rPr>
          <w:sz w:val="22"/>
          <w:szCs w:val="22"/>
        </w:rPr>
        <w:t>share our consideration o</w:t>
      </w:r>
      <w:r w:rsidR="00E66B9D">
        <w:rPr>
          <w:sz w:val="22"/>
          <w:szCs w:val="22"/>
        </w:rPr>
        <w:t>f</w:t>
      </w:r>
      <w:r w:rsidRPr="001630CD">
        <w:rPr>
          <w:sz w:val="22"/>
          <w:szCs w:val="22"/>
        </w:rPr>
        <w:t xml:space="preserve"> UE capability</w:t>
      </w:r>
      <w:r w:rsidR="0091118E">
        <w:rPr>
          <w:sz w:val="22"/>
          <w:szCs w:val="22"/>
        </w:rPr>
        <w:t xml:space="preserve"> of </w:t>
      </w:r>
      <w:proofErr w:type="spellStart"/>
      <w:r w:rsidR="0091118E">
        <w:rPr>
          <w:sz w:val="22"/>
          <w:szCs w:val="22"/>
        </w:rPr>
        <w:t>eMBS</w:t>
      </w:r>
      <w:proofErr w:type="spellEnd"/>
      <w:r w:rsidRPr="001630CD">
        <w:rPr>
          <w:sz w:val="22"/>
          <w:szCs w:val="22"/>
        </w:rPr>
        <w:t xml:space="preserve">. </w:t>
      </w:r>
      <w:r w:rsidR="000B4FB3">
        <w:rPr>
          <w:sz w:val="22"/>
          <w:szCs w:val="22"/>
        </w:rPr>
        <w:t xml:space="preserve">Hopefully, the proposed </w:t>
      </w:r>
      <w:r w:rsidRPr="001630CD">
        <w:rPr>
          <w:sz w:val="22"/>
          <w:szCs w:val="22"/>
        </w:rPr>
        <w:t xml:space="preserve">baseline capabilities </w:t>
      </w:r>
      <w:r w:rsidR="000B4FB3">
        <w:rPr>
          <w:sz w:val="22"/>
          <w:szCs w:val="22"/>
        </w:rPr>
        <w:t xml:space="preserve">can be used as the </w:t>
      </w:r>
      <w:r w:rsidRPr="001630CD">
        <w:rPr>
          <w:sz w:val="22"/>
          <w:szCs w:val="22"/>
        </w:rPr>
        <w:t xml:space="preserve">starting point of the </w:t>
      </w:r>
      <w:r w:rsidR="007D0BD1">
        <w:rPr>
          <w:sz w:val="22"/>
          <w:szCs w:val="22"/>
        </w:rPr>
        <w:t xml:space="preserve">subsequent </w:t>
      </w:r>
      <w:r w:rsidRPr="001630CD">
        <w:rPr>
          <w:sz w:val="22"/>
          <w:szCs w:val="22"/>
        </w:rPr>
        <w:t xml:space="preserve">discussion. </w:t>
      </w:r>
    </w:p>
    <w:p w14:paraId="27C0D0CB" w14:textId="4E76E4E1" w:rsidR="00635E11" w:rsidRDefault="00E263BD" w:rsidP="00AC162B">
      <w:pPr>
        <w:pStyle w:val="1"/>
        <w:spacing w:after="120"/>
      </w:pPr>
      <w:bookmarkStart w:id="4" w:name="_Toc497230266"/>
      <w:bookmarkStart w:id="5" w:name="_Toc497230267"/>
      <w:r>
        <w:rPr>
          <w:rFonts w:hint="eastAsia"/>
          <w:lang w:eastAsia="ko-KR"/>
        </w:rPr>
        <w:t>2</w:t>
      </w:r>
      <w:bookmarkEnd w:id="4"/>
      <w:r>
        <w:t xml:space="preserve"> </w:t>
      </w:r>
      <w:bookmarkEnd w:id="5"/>
      <w:r w:rsidR="00362683">
        <w:t>Discussion</w:t>
      </w:r>
    </w:p>
    <w:p w14:paraId="3D3B1562" w14:textId="505D91BF" w:rsidR="00E330FA" w:rsidRDefault="00F22E72" w:rsidP="003436BD">
      <w:pPr>
        <w:jc w:val="both"/>
        <w:rPr>
          <w:rFonts w:eastAsia="宋体"/>
          <w:sz w:val="22"/>
          <w:szCs w:val="22"/>
          <w:lang w:eastAsia="zh-CN"/>
        </w:rPr>
      </w:pPr>
      <w:r>
        <w:rPr>
          <w:rFonts w:eastAsia="宋体"/>
          <w:sz w:val="22"/>
          <w:szCs w:val="22"/>
          <w:lang w:eastAsia="zh-CN"/>
        </w:rPr>
        <w:t>I</w:t>
      </w:r>
      <w:r w:rsidR="00FA213D">
        <w:rPr>
          <w:rFonts w:eastAsia="宋体"/>
          <w:sz w:val="22"/>
          <w:szCs w:val="22"/>
          <w:lang w:eastAsia="zh-CN"/>
        </w:rPr>
        <w:t>n</w:t>
      </w:r>
      <w:r w:rsidR="00944204">
        <w:rPr>
          <w:rFonts w:eastAsia="宋体"/>
          <w:sz w:val="22"/>
          <w:szCs w:val="22"/>
          <w:lang w:eastAsia="zh-CN"/>
        </w:rPr>
        <w:t xml:space="preserve"> past</w:t>
      </w:r>
      <w:r w:rsidR="00FA213D">
        <w:rPr>
          <w:rFonts w:eastAsia="宋体"/>
          <w:sz w:val="22"/>
          <w:szCs w:val="22"/>
          <w:lang w:eastAsia="zh-CN"/>
        </w:rPr>
        <w:t xml:space="preserve"> RAN2 meeting,</w:t>
      </w:r>
      <w:r w:rsidR="00EE7307">
        <w:rPr>
          <w:rFonts w:eastAsia="宋体"/>
          <w:sz w:val="22"/>
          <w:szCs w:val="22"/>
          <w:lang w:eastAsia="zh-CN"/>
        </w:rPr>
        <w:t xml:space="preserve"> the following </w:t>
      </w:r>
      <w:r w:rsidR="002A0040">
        <w:rPr>
          <w:rFonts w:eastAsia="宋体"/>
          <w:sz w:val="22"/>
          <w:szCs w:val="22"/>
          <w:lang w:eastAsia="zh-CN"/>
        </w:rPr>
        <w:t>agreement</w:t>
      </w:r>
      <w:r w:rsidR="00EE7307">
        <w:rPr>
          <w:rFonts w:eastAsia="宋体"/>
          <w:sz w:val="22"/>
          <w:szCs w:val="22"/>
          <w:lang w:eastAsia="zh-CN"/>
        </w:rPr>
        <w:t>s</w:t>
      </w:r>
      <w:r w:rsidR="002A0040">
        <w:rPr>
          <w:rFonts w:eastAsia="宋体"/>
          <w:sz w:val="22"/>
          <w:szCs w:val="22"/>
          <w:lang w:eastAsia="zh-CN"/>
        </w:rPr>
        <w:t xml:space="preserve"> related </w:t>
      </w:r>
      <w:r w:rsidR="00944204">
        <w:rPr>
          <w:rFonts w:eastAsia="宋体"/>
          <w:sz w:val="22"/>
          <w:szCs w:val="22"/>
          <w:lang w:eastAsia="zh-CN"/>
        </w:rPr>
        <w:t xml:space="preserve">to </w:t>
      </w:r>
      <w:proofErr w:type="spellStart"/>
      <w:r w:rsidR="00944204">
        <w:rPr>
          <w:rFonts w:eastAsia="宋体"/>
          <w:sz w:val="22"/>
          <w:szCs w:val="22"/>
          <w:lang w:eastAsia="zh-CN"/>
        </w:rPr>
        <w:t>eMBS</w:t>
      </w:r>
      <w:proofErr w:type="spellEnd"/>
      <w:r w:rsidR="00944204">
        <w:rPr>
          <w:rFonts w:eastAsia="宋体"/>
          <w:sz w:val="22"/>
          <w:szCs w:val="22"/>
          <w:lang w:eastAsia="zh-CN"/>
        </w:rPr>
        <w:t xml:space="preserve"> capability</w:t>
      </w:r>
      <w:r w:rsidR="008C0D80">
        <w:rPr>
          <w:rFonts w:eastAsia="宋体"/>
          <w:sz w:val="22"/>
          <w:szCs w:val="22"/>
          <w:lang w:eastAsia="zh-CN"/>
        </w:rPr>
        <w:t xml:space="preserve"> aspect</w:t>
      </w:r>
      <w:r w:rsidR="00EE7307">
        <w:rPr>
          <w:rFonts w:eastAsia="宋体"/>
          <w:sz w:val="22"/>
          <w:szCs w:val="22"/>
          <w:lang w:eastAsia="zh-CN"/>
        </w:rPr>
        <w:t xml:space="preserve"> were </w:t>
      </w:r>
      <w:r w:rsidR="00FA213D">
        <w:rPr>
          <w:rFonts w:eastAsia="宋体"/>
          <w:sz w:val="22"/>
          <w:szCs w:val="22"/>
          <w:lang w:eastAsia="zh-CN"/>
        </w:rPr>
        <w:t>achieved</w:t>
      </w:r>
      <w:r w:rsidR="00824D23">
        <w:rPr>
          <w:rFonts w:eastAsia="宋体"/>
          <w:sz w:val="22"/>
          <w:szCs w:val="22"/>
          <w:lang w:eastAsia="zh-CN"/>
        </w:rPr>
        <w:t>:</w:t>
      </w:r>
      <w:r w:rsidR="00FA213D">
        <w:rPr>
          <w:rFonts w:eastAsia="宋体"/>
          <w:sz w:val="22"/>
          <w:szCs w:val="22"/>
          <w:lang w:eastAsia="zh-CN"/>
        </w:rPr>
        <w:t xml:space="preserve">  </w:t>
      </w:r>
      <w:r w:rsidR="00323409">
        <w:rPr>
          <w:rFonts w:eastAsia="宋体"/>
          <w:sz w:val="22"/>
          <w:szCs w:val="22"/>
          <w:lang w:eastAsia="zh-CN"/>
        </w:rPr>
        <w:t xml:space="preserve"> </w:t>
      </w:r>
    </w:p>
    <w:tbl>
      <w:tblPr>
        <w:tblStyle w:val="af2"/>
        <w:tblW w:w="0" w:type="auto"/>
        <w:tblLook w:val="04A0" w:firstRow="1" w:lastRow="0" w:firstColumn="1" w:lastColumn="0" w:noHBand="0" w:noVBand="1"/>
      </w:tblPr>
      <w:tblGrid>
        <w:gridCol w:w="9629"/>
      </w:tblGrid>
      <w:tr w:rsidR="00BB0747" w14:paraId="4F119AA5" w14:textId="77777777" w:rsidTr="00BB0747">
        <w:tc>
          <w:tcPr>
            <w:tcW w:w="9629" w:type="dxa"/>
          </w:tcPr>
          <w:p w14:paraId="6D47F4AE" w14:textId="77777777" w:rsidR="00BB0747" w:rsidRDefault="00BB0747" w:rsidP="004031BA">
            <w:pPr>
              <w:spacing w:beforeLines="50" w:before="120" w:after="120"/>
              <w:rPr>
                <w:rFonts w:eastAsia="宋体"/>
                <w:b/>
                <w:sz w:val="22"/>
                <w:szCs w:val="22"/>
                <w:highlight w:val="green"/>
                <w:lang w:eastAsia="zh-CN"/>
              </w:rPr>
            </w:pPr>
            <w:r w:rsidRPr="00BB0747">
              <w:rPr>
                <w:rFonts w:eastAsia="宋体" w:hint="eastAsia"/>
                <w:b/>
                <w:sz w:val="22"/>
                <w:szCs w:val="22"/>
                <w:highlight w:val="green"/>
                <w:lang w:eastAsia="zh-CN"/>
              </w:rPr>
              <w:t>R</w:t>
            </w:r>
            <w:r w:rsidRPr="00BB0747">
              <w:rPr>
                <w:rFonts w:eastAsia="宋体"/>
                <w:b/>
                <w:sz w:val="22"/>
                <w:szCs w:val="22"/>
                <w:highlight w:val="green"/>
                <w:lang w:eastAsia="zh-CN"/>
              </w:rPr>
              <w:t>AN2#122 Agreement</w:t>
            </w:r>
            <w:r>
              <w:rPr>
                <w:rFonts w:eastAsia="宋体"/>
                <w:b/>
                <w:sz w:val="22"/>
                <w:szCs w:val="22"/>
                <w:highlight w:val="green"/>
                <w:lang w:eastAsia="zh-CN"/>
              </w:rPr>
              <w:t>:</w:t>
            </w:r>
          </w:p>
          <w:p w14:paraId="728B558E" w14:textId="77777777" w:rsidR="00B65A19" w:rsidRDefault="00DF74F9" w:rsidP="00C92009">
            <w:pPr>
              <w:pStyle w:val="Agreement"/>
              <w:spacing w:after="240"/>
              <w:ind w:left="584" w:hanging="357"/>
              <w:rPr>
                <w:rFonts w:ascii="Times New Roman" w:hAnsi="Times New Roman"/>
                <w:b w:val="0"/>
              </w:rPr>
            </w:pPr>
            <w:r w:rsidRPr="00DF74F9">
              <w:rPr>
                <w:rFonts w:ascii="Times New Roman" w:hAnsi="Times New Roman"/>
                <w:b w:val="0"/>
              </w:rPr>
              <w:t xml:space="preserve">The granularity for capability of receiving MBS broadcast from a non-serving cell is at </w:t>
            </w:r>
            <w:proofErr w:type="spellStart"/>
            <w:r w:rsidRPr="00DF74F9">
              <w:rPr>
                <w:rFonts w:ascii="Times New Roman" w:hAnsi="Times New Roman"/>
                <w:b w:val="0"/>
              </w:rPr>
              <w:t>FeatureSetDownlinkPerCC</w:t>
            </w:r>
            <w:proofErr w:type="spellEnd"/>
            <w:r w:rsidRPr="00DF74F9">
              <w:rPr>
                <w:rFonts w:ascii="Times New Roman" w:hAnsi="Times New Roman"/>
                <w:b w:val="0"/>
              </w:rPr>
              <w:t xml:space="preserve"> level. This capability does not imply simultaneous reception on multiple CCs. </w:t>
            </w:r>
          </w:p>
          <w:p w14:paraId="583C8093" w14:textId="68E73790" w:rsidR="00095295" w:rsidRDefault="00095295" w:rsidP="00095295">
            <w:pPr>
              <w:spacing w:beforeLines="50" w:before="120" w:after="120"/>
              <w:rPr>
                <w:rFonts w:eastAsia="宋体"/>
                <w:b/>
                <w:sz w:val="22"/>
                <w:szCs w:val="22"/>
                <w:highlight w:val="green"/>
                <w:lang w:eastAsia="zh-CN"/>
              </w:rPr>
            </w:pPr>
            <w:r w:rsidRPr="00BB0747">
              <w:rPr>
                <w:rFonts w:eastAsia="宋体" w:hint="eastAsia"/>
                <w:b/>
                <w:sz w:val="22"/>
                <w:szCs w:val="22"/>
                <w:highlight w:val="green"/>
                <w:lang w:eastAsia="zh-CN"/>
              </w:rPr>
              <w:t>R</w:t>
            </w:r>
            <w:r w:rsidRPr="00BB0747">
              <w:rPr>
                <w:rFonts w:eastAsia="宋体"/>
                <w:b/>
                <w:sz w:val="22"/>
                <w:szCs w:val="22"/>
                <w:highlight w:val="green"/>
                <w:lang w:eastAsia="zh-CN"/>
              </w:rPr>
              <w:t>AN2#12</w:t>
            </w:r>
            <w:r w:rsidR="00DE60E0">
              <w:rPr>
                <w:rFonts w:eastAsia="宋体"/>
                <w:b/>
                <w:sz w:val="22"/>
                <w:szCs w:val="22"/>
                <w:highlight w:val="green"/>
                <w:lang w:eastAsia="zh-CN"/>
              </w:rPr>
              <w:t>3</w:t>
            </w:r>
            <w:r w:rsidRPr="00BB0747">
              <w:rPr>
                <w:rFonts w:eastAsia="宋体"/>
                <w:b/>
                <w:sz w:val="22"/>
                <w:szCs w:val="22"/>
                <w:highlight w:val="green"/>
                <w:lang w:eastAsia="zh-CN"/>
              </w:rPr>
              <w:t xml:space="preserve"> Agreement</w:t>
            </w:r>
            <w:r>
              <w:rPr>
                <w:rFonts w:eastAsia="宋体"/>
                <w:b/>
                <w:sz w:val="22"/>
                <w:szCs w:val="22"/>
                <w:highlight w:val="green"/>
                <w:lang w:eastAsia="zh-CN"/>
              </w:rPr>
              <w:t>:</w:t>
            </w:r>
          </w:p>
          <w:p w14:paraId="59BC652A" w14:textId="77777777" w:rsidR="00B57E00" w:rsidRPr="00B57E00" w:rsidRDefault="00B57E00" w:rsidP="00B57E00">
            <w:pPr>
              <w:pStyle w:val="Agreement"/>
              <w:ind w:left="584" w:hanging="357"/>
              <w:rPr>
                <w:rFonts w:ascii="Times New Roman" w:hAnsi="Times New Roman"/>
                <w:b w:val="0"/>
              </w:rPr>
            </w:pPr>
            <w:r w:rsidRPr="00B57E00">
              <w:rPr>
                <w:rFonts w:ascii="Times New Roman" w:hAnsi="Times New Roman"/>
                <w:b w:val="0"/>
              </w:rPr>
              <w:t xml:space="preserve">Allow configuration of </w:t>
            </w:r>
            <w:proofErr w:type="spellStart"/>
            <w:r w:rsidRPr="00B57E00">
              <w:rPr>
                <w:rFonts w:ascii="Times New Roman" w:hAnsi="Times New Roman"/>
                <w:b w:val="0"/>
              </w:rPr>
              <w:t>drx</w:t>
            </w:r>
            <w:proofErr w:type="spellEnd"/>
            <w:r w:rsidRPr="00B57E00">
              <w:rPr>
                <w:rFonts w:ascii="Times New Roman" w:hAnsi="Times New Roman"/>
                <w:b w:val="0"/>
              </w:rPr>
              <w:t>-HARQ-RTT-</w:t>
            </w:r>
            <w:proofErr w:type="spellStart"/>
            <w:r w:rsidRPr="00B57E00">
              <w:rPr>
                <w:rFonts w:ascii="Times New Roman" w:hAnsi="Times New Roman"/>
                <w:b w:val="0"/>
              </w:rPr>
              <w:t>TimerDL</w:t>
            </w:r>
            <w:proofErr w:type="spellEnd"/>
            <w:r w:rsidRPr="00B57E00">
              <w:rPr>
                <w:rFonts w:ascii="Times New Roman" w:hAnsi="Times New Roman"/>
                <w:b w:val="0"/>
              </w:rPr>
              <w:t xml:space="preserve">-PTM and </w:t>
            </w:r>
            <w:proofErr w:type="spellStart"/>
            <w:r w:rsidRPr="00B57E00">
              <w:rPr>
                <w:rFonts w:ascii="Times New Roman" w:hAnsi="Times New Roman"/>
                <w:b w:val="0"/>
              </w:rPr>
              <w:t>drx</w:t>
            </w:r>
            <w:proofErr w:type="spellEnd"/>
            <w:r w:rsidRPr="00B57E00">
              <w:rPr>
                <w:rFonts w:ascii="Times New Roman" w:hAnsi="Times New Roman"/>
                <w:b w:val="0"/>
              </w:rPr>
              <w:t>-</w:t>
            </w:r>
            <w:proofErr w:type="spellStart"/>
            <w:r w:rsidRPr="00B57E00">
              <w:rPr>
                <w:rFonts w:ascii="Times New Roman" w:hAnsi="Times New Roman"/>
                <w:b w:val="0"/>
              </w:rPr>
              <w:t>RetransmissionTimerDL</w:t>
            </w:r>
            <w:proofErr w:type="spellEnd"/>
            <w:r w:rsidRPr="00B57E00">
              <w:rPr>
                <w:rFonts w:ascii="Times New Roman" w:hAnsi="Times New Roman"/>
                <w:b w:val="0"/>
              </w:rPr>
              <w:t>-PTM for INACTIVE UEs (38.331).</w:t>
            </w:r>
          </w:p>
          <w:p w14:paraId="2B81EA8E" w14:textId="77777777" w:rsidR="00B57E00" w:rsidRPr="00B57E00" w:rsidRDefault="00B57E00" w:rsidP="00B57E00">
            <w:pPr>
              <w:pStyle w:val="Agreement"/>
              <w:ind w:left="584" w:hanging="357"/>
              <w:rPr>
                <w:rFonts w:ascii="Times New Roman" w:hAnsi="Times New Roman"/>
                <w:b w:val="0"/>
              </w:rPr>
            </w:pPr>
            <w:r w:rsidRPr="00B57E00">
              <w:rPr>
                <w:rFonts w:ascii="Times New Roman" w:hAnsi="Times New Roman"/>
                <w:b w:val="0"/>
              </w:rPr>
              <w:t xml:space="preserve">UE receiving MBS multicast in RRC_INACTIVE should start </w:t>
            </w:r>
            <w:proofErr w:type="spellStart"/>
            <w:r w:rsidRPr="00B57E00">
              <w:rPr>
                <w:rFonts w:ascii="Times New Roman" w:hAnsi="Times New Roman"/>
                <w:b w:val="0"/>
              </w:rPr>
              <w:t>drx</w:t>
            </w:r>
            <w:proofErr w:type="spellEnd"/>
            <w:r w:rsidRPr="00B57E00">
              <w:rPr>
                <w:rFonts w:ascii="Times New Roman" w:hAnsi="Times New Roman"/>
                <w:b w:val="0"/>
              </w:rPr>
              <w:t>-HARQ-RTT-</w:t>
            </w:r>
            <w:proofErr w:type="spellStart"/>
            <w:r w:rsidRPr="00B57E00">
              <w:rPr>
                <w:rFonts w:ascii="Times New Roman" w:hAnsi="Times New Roman"/>
                <w:b w:val="0"/>
              </w:rPr>
              <w:t>TimerDL</w:t>
            </w:r>
            <w:proofErr w:type="spellEnd"/>
            <w:r w:rsidRPr="00B57E00">
              <w:rPr>
                <w:rFonts w:ascii="Times New Roman" w:hAnsi="Times New Roman"/>
                <w:b w:val="0"/>
              </w:rPr>
              <w:t xml:space="preserve">-PTM and </w:t>
            </w:r>
            <w:proofErr w:type="spellStart"/>
            <w:r w:rsidRPr="00B57E00">
              <w:rPr>
                <w:rFonts w:ascii="Times New Roman" w:hAnsi="Times New Roman"/>
                <w:b w:val="0"/>
              </w:rPr>
              <w:t>drx</w:t>
            </w:r>
            <w:proofErr w:type="spellEnd"/>
            <w:r w:rsidRPr="00B57E00">
              <w:rPr>
                <w:rFonts w:ascii="Times New Roman" w:hAnsi="Times New Roman"/>
                <w:b w:val="0"/>
              </w:rPr>
              <w:t>-</w:t>
            </w:r>
            <w:proofErr w:type="spellStart"/>
            <w:r w:rsidRPr="00B57E00">
              <w:rPr>
                <w:rFonts w:ascii="Times New Roman" w:hAnsi="Times New Roman"/>
                <w:b w:val="0"/>
              </w:rPr>
              <w:t>RetransmissionTimerDL</w:t>
            </w:r>
            <w:proofErr w:type="spellEnd"/>
            <w:r w:rsidRPr="00B57E00">
              <w:rPr>
                <w:rFonts w:ascii="Times New Roman" w:hAnsi="Times New Roman"/>
                <w:b w:val="0"/>
              </w:rPr>
              <w:t>-PTM when reception of the transport block has not been successful. FFS the details, e.g. when the timers are started exactly.</w:t>
            </w:r>
          </w:p>
          <w:p w14:paraId="6AE78621" w14:textId="2674E341" w:rsidR="003B6F81" w:rsidRPr="00B57E00" w:rsidRDefault="00B57E00" w:rsidP="00B57E00">
            <w:pPr>
              <w:pStyle w:val="Agreement"/>
              <w:spacing w:after="240"/>
              <w:ind w:left="584" w:hanging="357"/>
              <w:rPr>
                <w:rFonts w:ascii="Times New Roman" w:hAnsi="Times New Roman"/>
                <w:b w:val="0"/>
              </w:rPr>
            </w:pPr>
            <w:r w:rsidRPr="00B57E00">
              <w:rPr>
                <w:rFonts w:ascii="Times New Roman" w:hAnsi="Times New Roman"/>
                <w:b w:val="0"/>
              </w:rPr>
              <w:t>This is optional UE capability</w:t>
            </w:r>
            <w:r w:rsidR="00EE4F7D">
              <w:rPr>
                <w:rFonts w:ascii="Times New Roman" w:hAnsi="Times New Roman"/>
                <w:b w:val="0"/>
              </w:rPr>
              <w:t>.</w:t>
            </w:r>
          </w:p>
        </w:tc>
      </w:tr>
    </w:tbl>
    <w:p w14:paraId="527F7E97" w14:textId="489DC8EA" w:rsidR="00E21A61" w:rsidRPr="008B41A1" w:rsidRDefault="00E21A61" w:rsidP="00766620">
      <w:pPr>
        <w:spacing w:before="120" w:after="120"/>
        <w:jc w:val="both"/>
        <w:rPr>
          <w:rFonts w:eastAsia="宋体"/>
          <w:sz w:val="22"/>
          <w:szCs w:val="22"/>
          <w:lang w:eastAsia="zh-CN"/>
        </w:rPr>
      </w:pPr>
      <w:r w:rsidRPr="008B41A1">
        <w:rPr>
          <w:rFonts w:eastAsia="宋体"/>
          <w:sz w:val="22"/>
          <w:szCs w:val="22"/>
          <w:lang w:eastAsia="zh-CN"/>
        </w:rPr>
        <w:t xml:space="preserve">Regarding the </w:t>
      </w:r>
      <w:r w:rsidR="000F7245" w:rsidRPr="008B41A1">
        <w:rPr>
          <w:rFonts w:eastAsia="宋体"/>
          <w:sz w:val="22"/>
          <w:szCs w:val="22"/>
          <w:lang w:eastAsia="zh-CN"/>
        </w:rPr>
        <w:t xml:space="preserve">capability of starting the </w:t>
      </w:r>
      <w:proofErr w:type="spellStart"/>
      <w:r w:rsidR="000F7245" w:rsidRPr="008B41A1">
        <w:rPr>
          <w:i/>
          <w:sz w:val="22"/>
          <w:szCs w:val="22"/>
        </w:rPr>
        <w:t>drx</w:t>
      </w:r>
      <w:proofErr w:type="spellEnd"/>
      <w:r w:rsidR="000F7245" w:rsidRPr="008B41A1">
        <w:rPr>
          <w:i/>
          <w:sz w:val="22"/>
          <w:szCs w:val="22"/>
        </w:rPr>
        <w:t>-HARQ-RTT-</w:t>
      </w:r>
      <w:proofErr w:type="spellStart"/>
      <w:r w:rsidR="000F7245" w:rsidRPr="008B41A1">
        <w:rPr>
          <w:i/>
          <w:sz w:val="22"/>
          <w:szCs w:val="22"/>
        </w:rPr>
        <w:t>TimerDL</w:t>
      </w:r>
      <w:proofErr w:type="spellEnd"/>
      <w:r w:rsidR="000F7245" w:rsidRPr="008B41A1">
        <w:rPr>
          <w:i/>
          <w:sz w:val="22"/>
          <w:szCs w:val="22"/>
        </w:rPr>
        <w:t>-PTM</w:t>
      </w:r>
      <w:r w:rsidR="00624A8D" w:rsidRPr="008B41A1">
        <w:rPr>
          <w:i/>
          <w:sz w:val="22"/>
          <w:szCs w:val="22"/>
        </w:rPr>
        <w:t xml:space="preserve"> </w:t>
      </w:r>
      <w:r w:rsidR="00624A8D" w:rsidRPr="008B41A1">
        <w:rPr>
          <w:sz w:val="22"/>
          <w:szCs w:val="22"/>
        </w:rPr>
        <w:t xml:space="preserve">and </w:t>
      </w:r>
      <w:proofErr w:type="spellStart"/>
      <w:r w:rsidR="00624A8D" w:rsidRPr="008B41A1">
        <w:rPr>
          <w:i/>
          <w:sz w:val="22"/>
          <w:szCs w:val="22"/>
        </w:rPr>
        <w:t>drx</w:t>
      </w:r>
      <w:proofErr w:type="spellEnd"/>
      <w:r w:rsidR="00624A8D" w:rsidRPr="008B41A1">
        <w:rPr>
          <w:i/>
          <w:sz w:val="22"/>
          <w:szCs w:val="22"/>
        </w:rPr>
        <w:t>-</w:t>
      </w:r>
      <w:proofErr w:type="spellStart"/>
      <w:r w:rsidR="00624A8D" w:rsidRPr="008B41A1">
        <w:rPr>
          <w:i/>
          <w:sz w:val="22"/>
          <w:szCs w:val="22"/>
        </w:rPr>
        <w:t>RetransmissionTimerDL</w:t>
      </w:r>
      <w:proofErr w:type="spellEnd"/>
      <w:r w:rsidR="00624A8D" w:rsidRPr="008B41A1">
        <w:rPr>
          <w:i/>
          <w:sz w:val="22"/>
          <w:szCs w:val="22"/>
        </w:rPr>
        <w:t>-PTM</w:t>
      </w:r>
      <w:r w:rsidR="00FF4C8C" w:rsidRPr="008B41A1">
        <w:rPr>
          <w:i/>
          <w:sz w:val="22"/>
          <w:szCs w:val="22"/>
        </w:rPr>
        <w:t xml:space="preserve"> </w:t>
      </w:r>
      <w:r w:rsidR="00FF4C8C" w:rsidRPr="008B41A1">
        <w:rPr>
          <w:sz w:val="22"/>
          <w:szCs w:val="22"/>
        </w:rPr>
        <w:t>for PTM retransmission in RRC_IN</w:t>
      </w:r>
      <w:r w:rsidR="00147B3E" w:rsidRPr="008B41A1">
        <w:rPr>
          <w:sz w:val="22"/>
          <w:szCs w:val="22"/>
        </w:rPr>
        <w:t>A</w:t>
      </w:r>
      <w:r w:rsidR="00FF4C8C" w:rsidRPr="008B41A1">
        <w:rPr>
          <w:sz w:val="22"/>
          <w:szCs w:val="22"/>
        </w:rPr>
        <w:t xml:space="preserve">CTIVE, we assume this capability is per UE level (belonging to MAC parameter). Our understanding is that </w:t>
      </w:r>
      <w:r w:rsidR="00510DAF" w:rsidRPr="008B41A1">
        <w:rPr>
          <w:sz w:val="22"/>
          <w:szCs w:val="22"/>
        </w:rPr>
        <w:t xml:space="preserve">the </w:t>
      </w:r>
      <w:r w:rsidR="00FF4C8C" w:rsidRPr="008B41A1">
        <w:rPr>
          <w:sz w:val="22"/>
          <w:szCs w:val="22"/>
        </w:rPr>
        <w:t xml:space="preserve">operation of those timers is specified in MAC spec and </w:t>
      </w:r>
      <w:r w:rsidR="00510DAF" w:rsidRPr="008B41A1">
        <w:rPr>
          <w:sz w:val="22"/>
          <w:szCs w:val="22"/>
        </w:rPr>
        <w:t xml:space="preserve">the RRC_INACTIVE is able to have the PTM retransmission without sending any </w:t>
      </w:r>
      <w:r w:rsidR="00FF4C8C" w:rsidRPr="008B41A1">
        <w:rPr>
          <w:sz w:val="22"/>
          <w:szCs w:val="22"/>
        </w:rPr>
        <w:t>HARQ feedback (</w:t>
      </w:r>
      <w:r w:rsidR="00F707BF" w:rsidRPr="008B41A1">
        <w:rPr>
          <w:sz w:val="22"/>
          <w:szCs w:val="22"/>
        </w:rPr>
        <w:t>which is a per BC capability in Rel-17</w:t>
      </w:r>
      <w:r w:rsidR="00FF4C8C" w:rsidRPr="008B41A1">
        <w:rPr>
          <w:sz w:val="22"/>
          <w:szCs w:val="22"/>
        </w:rPr>
        <w:t>)</w:t>
      </w:r>
      <w:r w:rsidR="00F707BF" w:rsidRPr="008B41A1">
        <w:rPr>
          <w:sz w:val="22"/>
          <w:szCs w:val="22"/>
        </w:rPr>
        <w:t xml:space="preserve">. In this sense, the additional UE work is to operate the timer for PDCCH monitoring </w:t>
      </w:r>
      <w:r w:rsidR="007034B2" w:rsidRPr="008B41A1">
        <w:rPr>
          <w:sz w:val="22"/>
          <w:szCs w:val="22"/>
        </w:rPr>
        <w:t>(</w:t>
      </w:r>
      <w:r w:rsidR="00F707BF" w:rsidRPr="008B41A1">
        <w:rPr>
          <w:sz w:val="22"/>
          <w:szCs w:val="22"/>
        </w:rPr>
        <w:t>which is instead related to the general capability of multicast reception in RRC_IANCTIVE</w:t>
      </w:r>
      <w:r w:rsidR="007034B2" w:rsidRPr="008B41A1">
        <w:rPr>
          <w:sz w:val="22"/>
          <w:szCs w:val="22"/>
        </w:rPr>
        <w:t>)</w:t>
      </w:r>
      <w:r w:rsidR="00F707BF" w:rsidRPr="008B41A1">
        <w:rPr>
          <w:sz w:val="22"/>
          <w:szCs w:val="22"/>
        </w:rPr>
        <w:t xml:space="preserve">. Thus, it </w:t>
      </w:r>
      <w:r w:rsidR="00073250">
        <w:rPr>
          <w:sz w:val="22"/>
          <w:szCs w:val="22"/>
        </w:rPr>
        <w:t>seems</w:t>
      </w:r>
      <w:r w:rsidR="00F707BF" w:rsidRPr="008B41A1">
        <w:rPr>
          <w:sz w:val="22"/>
          <w:szCs w:val="22"/>
        </w:rPr>
        <w:t xml:space="preserve"> efficient to go with per UE granularity</w:t>
      </w:r>
      <w:r w:rsidR="008B41A1" w:rsidRPr="008B41A1">
        <w:rPr>
          <w:sz w:val="22"/>
          <w:szCs w:val="22"/>
        </w:rPr>
        <w:t xml:space="preserve"> and no </w:t>
      </w:r>
      <w:proofErr w:type="spellStart"/>
      <w:r w:rsidR="008B41A1" w:rsidRPr="008B41A1">
        <w:rPr>
          <w:sz w:val="22"/>
          <w:szCs w:val="22"/>
        </w:rPr>
        <w:t>xDD</w:t>
      </w:r>
      <w:proofErr w:type="spellEnd"/>
      <w:r w:rsidR="008B41A1" w:rsidRPr="008B41A1">
        <w:rPr>
          <w:rFonts w:eastAsia="宋体"/>
          <w:sz w:val="22"/>
          <w:szCs w:val="22"/>
          <w:lang w:eastAsia="zh-CN"/>
        </w:rPr>
        <w:t>/</w:t>
      </w:r>
      <w:proofErr w:type="spellStart"/>
      <w:r w:rsidR="008B41A1" w:rsidRPr="008B41A1">
        <w:rPr>
          <w:rFonts w:eastAsia="宋体"/>
          <w:sz w:val="22"/>
          <w:szCs w:val="22"/>
          <w:lang w:eastAsia="zh-CN"/>
        </w:rPr>
        <w:t>FRx</w:t>
      </w:r>
      <w:proofErr w:type="spellEnd"/>
      <w:r w:rsidR="008B41A1" w:rsidRPr="008B41A1">
        <w:rPr>
          <w:rFonts w:eastAsia="宋体"/>
          <w:sz w:val="22"/>
          <w:szCs w:val="22"/>
          <w:lang w:eastAsia="zh-CN"/>
        </w:rPr>
        <w:t xml:space="preserve"> DIFF</w:t>
      </w:r>
      <w:r w:rsidR="00F707BF" w:rsidRPr="008B41A1">
        <w:rPr>
          <w:sz w:val="22"/>
          <w:szCs w:val="22"/>
        </w:rPr>
        <w:t xml:space="preserve">. </w:t>
      </w:r>
    </w:p>
    <w:p w14:paraId="5EF24996" w14:textId="5759157A" w:rsidR="00E21A61" w:rsidRPr="00C16B72" w:rsidRDefault="00E21A61" w:rsidP="00337F63">
      <w:pPr>
        <w:adjustRightInd w:val="0"/>
        <w:snapToGrid w:val="0"/>
        <w:spacing w:after="240"/>
        <w:jc w:val="both"/>
        <w:rPr>
          <w:b/>
          <w:sz w:val="22"/>
          <w:szCs w:val="22"/>
        </w:rPr>
      </w:pPr>
      <w:r w:rsidRPr="00C16B72">
        <w:rPr>
          <w:b/>
          <w:sz w:val="22"/>
          <w:szCs w:val="22"/>
          <w:lang w:eastAsia="ko-KR"/>
        </w:rPr>
        <w:t xml:space="preserve">Proposal </w:t>
      </w:r>
      <w:r w:rsidR="00766620">
        <w:rPr>
          <w:b/>
          <w:sz w:val="22"/>
          <w:szCs w:val="22"/>
          <w:lang w:eastAsia="ko-KR"/>
        </w:rPr>
        <w:t>1</w:t>
      </w:r>
      <w:r w:rsidRPr="00C16B72">
        <w:rPr>
          <w:b/>
          <w:sz w:val="22"/>
          <w:szCs w:val="22"/>
          <w:lang w:eastAsia="ko-KR"/>
        </w:rPr>
        <w:t xml:space="preserve">: </w:t>
      </w:r>
      <w:r w:rsidR="00E03B79">
        <w:rPr>
          <w:b/>
          <w:sz w:val="22"/>
          <w:szCs w:val="22"/>
          <w:lang w:eastAsia="ko-KR"/>
        </w:rPr>
        <w:t xml:space="preserve">In </w:t>
      </w:r>
      <w:proofErr w:type="spellStart"/>
      <w:r w:rsidR="00E03B79">
        <w:rPr>
          <w:b/>
          <w:sz w:val="22"/>
          <w:szCs w:val="22"/>
          <w:lang w:eastAsia="ko-KR"/>
        </w:rPr>
        <w:t>eMBS</w:t>
      </w:r>
      <w:proofErr w:type="spellEnd"/>
      <w:r w:rsidR="00E03B79">
        <w:rPr>
          <w:b/>
          <w:sz w:val="22"/>
          <w:szCs w:val="22"/>
          <w:lang w:eastAsia="ko-KR"/>
        </w:rPr>
        <w:t xml:space="preserve">, </w:t>
      </w:r>
      <w:r w:rsidR="008458E6">
        <w:rPr>
          <w:b/>
          <w:sz w:val="22"/>
          <w:szCs w:val="22"/>
          <w:lang w:eastAsia="ko-KR"/>
        </w:rPr>
        <w:t>t</w:t>
      </w:r>
      <w:r w:rsidRPr="00C16B72">
        <w:rPr>
          <w:b/>
          <w:sz w:val="22"/>
          <w:szCs w:val="22"/>
          <w:lang w:eastAsia="ko-KR"/>
        </w:rPr>
        <w:t>he</w:t>
      </w:r>
      <w:r w:rsidRPr="00C16B72">
        <w:rPr>
          <w:b/>
          <w:sz w:val="22"/>
          <w:szCs w:val="22"/>
        </w:rPr>
        <w:t xml:space="preserve"> </w:t>
      </w:r>
      <w:r w:rsidR="000049E7">
        <w:rPr>
          <w:b/>
          <w:sz w:val="22"/>
          <w:szCs w:val="22"/>
        </w:rPr>
        <w:t xml:space="preserve">capability of starting </w:t>
      </w:r>
      <w:proofErr w:type="spellStart"/>
      <w:r w:rsidR="000049E7" w:rsidRPr="000049E7">
        <w:rPr>
          <w:b/>
          <w:i/>
          <w:sz w:val="22"/>
          <w:szCs w:val="22"/>
        </w:rPr>
        <w:t>drx</w:t>
      </w:r>
      <w:proofErr w:type="spellEnd"/>
      <w:r w:rsidR="000049E7" w:rsidRPr="000049E7">
        <w:rPr>
          <w:b/>
          <w:i/>
          <w:sz w:val="22"/>
          <w:szCs w:val="22"/>
        </w:rPr>
        <w:t>-HARQ-RTT-</w:t>
      </w:r>
      <w:proofErr w:type="spellStart"/>
      <w:r w:rsidR="000049E7" w:rsidRPr="000049E7">
        <w:rPr>
          <w:b/>
          <w:i/>
          <w:sz w:val="22"/>
          <w:szCs w:val="22"/>
        </w:rPr>
        <w:t>TimerDL</w:t>
      </w:r>
      <w:proofErr w:type="spellEnd"/>
      <w:r w:rsidR="000049E7" w:rsidRPr="000049E7">
        <w:rPr>
          <w:b/>
          <w:i/>
          <w:sz w:val="22"/>
          <w:szCs w:val="22"/>
        </w:rPr>
        <w:t xml:space="preserve">-PTM </w:t>
      </w:r>
      <w:r w:rsidR="000049E7" w:rsidRPr="000049E7">
        <w:rPr>
          <w:b/>
          <w:sz w:val="22"/>
          <w:szCs w:val="22"/>
        </w:rPr>
        <w:t xml:space="preserve">and </w:t>
      </w:r>
      <w:proofErr w:type="spellStart"/>
      <w:r w:rsidR="000049E7" w:rsidRPr="000049E7">
        <w:rPr>
          <w:b/>
          <w:i/>
          <w:sz w:val="22"/>
          <w:szCs w:val="22"/>
        </w:rPr>
        <w:t>drx</w:t>
      </w:r>
      <w:proofErr w:type="spellEnd"/>
      <w:r w:rsidR="000049E7" w:rsidRPr="000049E7">
        <w:rPr>
          <w:b/>
          <w:i/>
          <w:sz w:val="22"/>
          <w:szCs w:val="22"/>
        </w:rPr>
        <w:t>-</w:t>
      </w:r>
      <w:proofErr w:type="spellStart"/>
      <w:r w:rsidR="000049E7" w:rsidRPr="000049E7">
        <w:rPr>
          <w:b/>
          <w:i/>
          <w:sz w:val="22"/>
          <w:szCs w:val="22"/>
        </w:rPr>
        <w:t>RetransmissionTimerDL</w:t>
      </w:r>
      <w:proofErr w:type="spellEnd"/>
      <w:r w:rsidR="000049E7" w:rsidRPr="000049E7">
        <w:rPr>
          <w:b/>
          <w:i/>
          <w:sz w:val="22"/>
          <w:szCs w:val="22"/>
        </w:rPr>
        <w:t>-PTM</w:t>
      </w:r>
      <w:r w:rsidR="000049E7">
        <w:rPr>
          <w:b/>
          <w:sz w:val="22"/>
          <w:szCs w:val="22"/>
        </w:rPr>
        <w:t xml:space="preserve"> </w:t>
      </w:r>
      <w:r w:rsidRPr="00C16B72">
        <w:rPr>
          <w:b/>
          <w:sz w:val="22"/>
          <w:szCs w:val="22"/>
        </w:rPr>
        <w:t xml:space="preserve">is per UE, </w:t>
      </w:r>
      <w:r w:rsidR="000049E7">
        <w:rPr>
          <w:b/>
          <w:sz w:val="22"/>
          <w:szCs w:val="22"/>
        </w:rPr>
        <w:t xml:space="preserve">no </w:t>
      </w:r>
      <w:r w:rsidRPr="00C16B72">
        <w:rPr>
          <w:b/>
          <w:sz w:val="22"/>
          <w:szCs w:val="22"/>
        </w:rPr>
        <w:t>FDD-TDD DIFF</w:t>
      </w:r>
      <w:r w:rsidR="00870F8F">
        <w:rPr>
          <w:b/>
          <w:sz w:val="22"/>
          <w:szCs w:val="22"/>
        </w:rPr>
        <w:t xml:space="preserve">, and no </w:t>
      </w:r>
      <w:r w:rsidRPr="00C16B72">
        <w:rPr>
          <w:b/>
          <w:sz w:val="22"/>
          <w:szCs w:val="22"/>
        </w:rPr>
        <w:t>FR1-FR2 DIFF.</w:t>
      </w:r>
    </w:p>
    <w:p w14:paraId="4237741D" w14:textId="2DA5F39C" w:rsidR="00AE5071" w:rsidRPr="009F1901" w:rsidRDefault="00AE5071" w:rsidP="00B52118">
      <w:pPr>
        <w:spacing w:before="120" w:after="240"/>
        <w:jc w:val="both"/>
        <w:rPr>
          <w:sz w:val="22"/>
          <w:szCs w:val="22"/>
        </w:rPr>
      </w:pPr>
      <w:r w:rsidRPr="009F1901">
        <w:rPr>
          <w:sz w:val="22"/>
          <w:szCs w:val="22"/>
        </w:rPr>
        <w:t>In</w:t>
      </w:r>
      <w:r w:rsidR="0012794D">
        <w:rPr>
          <w:sz w:val="22"/>
          <w:szCs w:val="22"/>
        </w:rPr>
        <w:t xml:space="preserve"> the following</w:t>
      </w:r>
      <w:r w:rsidRPr="009F1901">
        <w:rPr>
          <w:sz w:val="22"/>
          <w:szCs w:val="22"/>
        </w:rPr>
        <w:t xml:space="preserve">, we will </w:t>
      </w:r>
      <w:r w:rsidR="00A82342">
        <w:rPr>
          <w:sz w:val="22"/>
          <w:szCs w:val="22"/>
        </w:rPr>
        <w:t>only fo</w:t>
      </w:r>
      <w:r w:rsidR="00E66B9D">
        <w:rPr>
          <w:sz w:val="22"/>
          <w:szCs w:val="22"/>
        </w:rPr>
        <w:t>cus</w:t>
      </w:r>
      <w:r w:rsidR="00A82342">
        <w:rPr>
          <w:sz w:val="22"/>
          <w:szCs w:val="22"/>
        </w:rPr>
        <w:t xml:space="preserve"> on the </w:t>
      </w:r>
      <w:r w:rsidR="00EF7CFA">
        <w:rPr>
          <w:sz w:val="22"/>
          <w:szCs w:val="22"/>
        </w:rPr>
        <w:t xml:space="preserve">potential </w:t>
      </w:r>
      <w:r w:rsidR="00A82342">
        <w:rPr>
          <w:sz w:val="22"/>
          <w:szCs w:val="22"/>
        </w:rPr>
        <w:t>capability of multicast repetition in RRC INACTIVE</w:t>
      </w:r>
      <w:r w:rsidR="00D86C3C">
        <w:rPr>
          <w:sz w:val="22"/>
          <w:szCs w:val="22"/>
        </w:rPr>
        <w:t xml:space="preserve"> that have not been endorsed</w:t>
      </w:r>
      <w:r w:rsidR="00A82342">
        <w:rPr>
          <w:sz w:val="22"/>
          <w:szCs w:val="22"/>
        </w:rPr>
        <w:t xml:space="preserve">. </w:t>
      </w:r>
      <w:r w:rsidR="005D7C3A">
        <w:rPr>
          <w:sz w:val="22"/>
          <w:szCs w:val="22"/>
        </w:rPr>
        <w:t>G</w:t>
      </w:r>
      <w:r w:rsidR="00A82342">
        <w:rPr>
          <w:sz w:val="22"/>
          <w:szCs w:val="22"/>
        </w:rPr>
        <w:t xml:space="preserve">iven that the general framework (e.g. multicast MCCH, multicast G-RNTI scheduling) </w:t>
      </w:r>
      <w:r w:rsidR="00581B7C">
        <w:rPr>
          <w:sz w:val="22"/>
          <w:szCs w:val="22"/>
        </w:rPr>
        <w:t xml:space="preserve">of </w:t>
      </w:r>
      <w:r w:rsidR="00A82342">
        <w:rPr>
          <w:sz w:val="22"/>
          <w:szCs w:val="22"/>
        </w:rPr>
        <w:t>multicast repetition in</w:t>
      </w:r>
      <w:r w:rsidR="007A770B" w:rsidRPr="007A770B">
        <w:rPr>
          <w:sz w:val="22"/>
          <w:szCs w:val="22"/>
        </w:rPr>
        <w:t xml:space="preserve"> </w:t>
      </w:r>
      <w:r w:rsidR="007A770B">
        <w:rPr>
          <w:sz w:val="22"/>
          <w:szCs w:val="22"/>
        </w:rPr>
        <w:t>RRC INACTIVE</w:t>
      </w:r>
      <w:r w:rsidR="00BF2AFB">
        <w:rPr>
          <w:sz w:val="22"/>
          <w:szCs w:val="22"/>
        </w:rPr>
        <w:t xml:space="preserve"> is inherited from Rel-1</w:t>
      </w:r>
      <w:r w:rsidR="008E278F">
        <w:rPr>
          <w:sz w:val="22"/>
          <w:szCs w:val="22"/>
        </w:rPr>
        <w:t>7</w:t>
      </w:r>
      <w:r w:rsidR="00BF2AFB">
        <w:rPr>
          <w:sz w:val="22"/>
          <w:szCs w:val="22"/>
        </w:rPr>
        <w:t xml:space="preserve"> MBS, so we would like to </w:t>
      </w:r>
      <w:r w:rsidRPr="009F1901">
        <w:rPr>
          <w:sz w:val="22"/>
          <w:szCs w:val="22"/>
        </w:rPr>
        <w:t xml:space="preserve">first review </w:t>
      </w:r>
      <w:r w:rsidR="000D2188" w:rsidRPr="009F1901">
        <w:rPr>
          <w:sz w:val="22"/>
          <w:szCs w:val="22"/>
        </w:rPr>
        <w:t>R17</w:t>
      </w:r>
      <w:r w:rsidR="00CF6DD5" w:rsidRPr="009F1901">
        <w:rPr>
          <w:sz w:val="22"/>
          <w:szCs w:val="22"/>
        </w:rPr>
        <w:t xml:space="preserve"> MBS capability and feature [1]-[2]</w:t>
      </w:r>
      <w:r w:rsidR="008A78EA" w:rsidRPr="009F1901">
        <w:rPr>
          <w:sz w:val="22"/>
          <w:szCs w:val="22"/>
        </w:rPr>
        <w:t>, and then</w:t>
      </w:r>
      <w:r w:rsidR="003420FB" w:rsidRPr="009F1901">
        <w:rPr>
          <w:sz w:val="22"/>
          <w:szCs w:val="22"/>
        </w:rPr>
        <w:t xml:space="preserve"> baseline capabilities of </w:t>
      </w:r>
      <w:proofErr w:type="spellStart"/>
      <w:r w:rsidR="003420FB" w:rsidRPr="009F1901">
        <w:rPr>
          <w:sz w:val="22"/>
          <w:szCs w:val="22"/>
        </w:rPr>
        <w:t>e</w:t>
      </w:r>
      <w:r w:rsidR="003420FB" w:rsidRPr="009F1901">
        <w:rPr>
          <w:rFonts w:eastAsia="宋体"/>
          <w:sz w:val="22"/>
          <w:szCs w:val="22"/>
          <w:lang w:eastAsia="zh-CN"/>
        </w:rPr>
        <w:t>MBS</w:t>
      </w:r>
      <w:proofErr w:type="spellEnd"/>
      <w:r w:rsidR="003420FB" w:rsidRPr="009F1901">
        <w:rPr>
          <w:sz w:val="22"/>
          <w:szCs w:val="22"/>
        </w:rPr>
        <w:t xml:space="preserve"> are proposed for followed running CR</w:t>
      </w:r>
      <w:r w:rsidR="002E00A1">
        <w:rPr>
          <w:sz w:val="22"/>
          <w:szCs w:val="22"/>
        </w:rPr>
        <w:t>s</w:t>
      </w:r>
      <w:r w:rsidR="00A24915">
        <w:rPr>
          <w:sz w:val="22"/>
          <w:szCs w:val="22"/>
        </w:rPr>
        <w:t xml:space="preserve"> into</w:t>
      </w:r>
      <w:r w:rsidR="002E00A1">
        <w:rPr>
          <w:sz w:val="22"/>
          <w:szCs w:val="22"/>
        </w:rPr>
        <w:t xml:space="preserve"> TS 38.331 and TS 38.306</w:t>
      </w:r>
      <w:r w:rsidR="003420FB" w:rsidRPr="009F1901">
        <w:rPr>
          <w:sz w:val="22"/>
          <w:szCs w:val="22"/>
        </w:rPr>
        <w:t xml:space="preserve">. </w:t>
      </w:r>
    </w:p>
    <w:p w14:paraId="6C240984" w14:textId="5B4AC938" w:rsidR="0057032E" w:rsidRDefault="0057032E" w:rsidP="0057032E">
      <w:pPr>
        <w:pStyle w:val="2"/>
        <w:numPr>
          <w:ilvl w:val="1"/>
          <w:numId w:val="0"/>
        </w:numPr>
        <w:tabs>
          <w:tab w:val="num" w:pos="576"/>
        </w:tabs>
        <w:ind w:left="576" w:hanging="576"/>
        <w:rPr>
          <w:sz w:val="28"/>
        </w:rPr>
      </w:pPr>
      <w:r w:rsidRPr="009A2075">
        <w:rPr>
          <w:sz w:val="28"/>
        </w:rPr>
        <w:lastRenderedPageBreak/>
        <w:t>2.1</w:t>
      </w:r>
      <w:r w:rsidRPr="009A2075">
        <w:rPr>
          <w:sz w:val="28"/>
        </w:rPr>
        <w:tab/>
      </w:r>
      <w:r w:rsidR="00CC5E88" w:rsidRPr="009A2075">
        <w:rPr>
          <w:sz w:val="28"/>
        </w:rPr>
        <w:t xml:space="preserve">Overview of </w:t>
      </w:r>
      <w:r w:rsidR="0086557F" w:rsidRPr="009A2075">
        <w:rPr>
          <w:sz w:val="28"/>
        </w:rPr>
        <w:t xml:space="preserve">R17 MBS </w:t>
      </w:r>
      <w:r w:rsidR="009239BB">
        <w:rPr>
          <w:sz w:val="28"/>
        </w:rPr>
        <w:t xml:space="preserve">capability and </w:t>
      </w:r>
      <w:r w:rsidR="0086557F" w:rsidRPr="009A2075">
        <w:rPr>
          <w:sz w:val="28"/>
        </w:rPr>
        <w:t>feature</w:t>
      </w:r>
      <w:r w:rsidR="009239BB">
        <w:rPr>
          <w:rFonts w:ascii="宋体" w:eastAsia="宋体" w:hAnsi="宋体"/>
          <w:sz w:val="28"/>
          <w:lang w:eastAsia="zh-CN"/>
        </w:rPr>
        <w:t xml:space="preserve"> </w:t>
      </w:r>
    </w:p>
    <w:p w14:paraId="45E33588" w14:textId="766B58C4" w:rsidR="00F42EBE" w:rsidRDefault="00184E07" w:rsidP="00A80C69">
      <w:pPr>
        <w:spacing w:after="120"/>
        <w:jc w:val="both"/>
        <w:rPr>
          <w:sz w:val="22"/>
          <w:szCs w:val="22"/>
        </w:rPr>
      </w:pPr>
      <w:r w:rsidRPr="00E378E8">
        <w:rPr>
          <w:rFonts w:eastAsia="宋体" w:hint="eastAsia"/>
          <w:sz w:val="22"/>
          <w:szCs w:val="22"/>
          <w:lang w:eastAsia="zh-CN"/>
        </w:rPr>
        <w:t>A</w:t>
      </w:r>
      <w:r w:rsidRPr="00E378E8">
        <w:rPr>
          <w:rFonts w:eastAsia="宋体"/>
          <w:sz w:val="22"/>
          <w:szCs w:val="22"/>
          <w:lang w:eastAsia="zh-CN"/>
        </w:rPr>
        <w:t xml:space="preserve">ll </w:t>
      </w:r>
      <w:r w:rsidR="00E378E8" w:rsidRPr="00E378E8">
        <w:rPr>
          <w:sz w:val="22"/>
          <w:szCs w:val="22"/>
        </w:rPr>
        <w:t>Rel-17 MBS</w:t>
      </w:r>
      <w:r w:rsidR="00E378E8">
        <w:rPr>
          <w:sz w:val="22"/>
          <w:szCs w:val="22"/>
        </w:rPr>
        <w:t xml:space="preserve"> </w:t>
      </w:r>
      <w:r w:rsidR="00E378E8" w:rsidRPr="009F1901">
        <w:rPr>
          <w:sz w:val="22"/>
          <w:szCs w:val="22"/>
        </w:rPr>
        <w:t>capabilit</w:t>
      </w:r>
      <w:r w:rsidR="00073EAD">
        <w:rPr>
          <w:sz w:val="22"/>
          <w:szCs w:val="22"/>
        </w:rPr>
        <w:t>ies</w:t>
      </w:r>
      <w:r w:rsidR="00E378E8" w:rsidRPr="009F1901">
        <w:rPr>
          <w:sz w:val="22"/>
          <w:szCs w:val="22"/>
        </w:rPr>
        <w:t xml:space="preserve"> and feature</w:t>
      </w:r>
      <w:r w:rsidR="00073EAD">
        <w:rPr>
          <w:sz w:val="22"/>
          <w:szCs w:val="22"/>
        </w:rPr>
        <w:t xml:space="preserve">s are </w:t>
      </w:r>
      <w:r w:rsidR="00974C19">
        <w:rPr>
          <w:sz w:val="22"/>
          <w:szCs w:val="22"/>
        </w:rPr>
        <w:t>summari</w:t>
      </w:r>
      <w:r w:rsidR="00E66B9D">
        <w:rPr>
          <w:sz w:val="22"/>
          <w:szCs w:val="22"/>
        </w:rPr>
        <w:t>s</w:t>
      </w:r>
      <w:r w:rsidR="00974C19">
        <w:rPr>
          <w:sz w:val="22"/>
          <w:szCs w:val="22"/>
        </w:rPr>
        <w:t>ed</w:t>
      </w:r>
      <w:r w:rsidR="00073EAD">
        <w:rPr>
          <w:sz w:val="22"/>
          <w:szCs w:val="22"/>
        </w:rPr>
        <w:t xml:space="preserve"> in Table 1</w:t>
      </w:r>
      <w:r w:rsidR="005D6D4D">
        <w:rPr>
          <w:sz w:val="22"/>
          <w:szCs w:val="22"/>
        </w:rPr>
        <w:t xml:space="preserve"> with </w:t>
      </w:r>
      <w:r w:rsidR="00B7327E">
        <w:rPr>
          <w:sz w:val="22"/>
          <w:szCs w:val="22"/>
        </w:rPr>
        <w:t xml:space="preserve">an </w:t>
      </w:r>
      <w:r w:rsidR="005D6D4D">
        <w:rPr>
          <w:sz w:val="22"/>
          <w:szCs w:val="22"/>
        </w:rPr>
        <w:t>initial anal</w:t>
      </w:r>
      <w:r w:rsidR="005D0FFF">
        <w:rPr>
          <w:sz w:val="22"/>
          <w:szCs w:val="22"/>
        </w:rPr>
        <w:t>y</w:t>
      </w:r>
      <w:r w:rsidR="005D6D4D">
        <w:rPr>
          <w:sz w:val="22"/>
          <w:szCs w:val="22"/>
        </w:rPr>
        <w:t>s</w:t>
      </w:r>
      <w:r w:rsidR="006153CA">
        <w:rPr>
          <w:sz w:val="22"/>
          <w:szCs w:val="22"/>
        </w:rPr>
        <w:t>is</w:t>
      </w:r>
      <w:r w:rsidR="00073EAD">
        <w:rPr>
          <w:sz w:val="22"/>
          <w:szCs w:val="22"/>
        </w:rPr>
        <w:t>.</w:t>
      </w:r>
    </w:p>
    <w:p w14:paraId="38897DBF" w14:textId="5473AB46" w:rsidR="00F42EBE" w:rsidRPr="00AA0D9C" w:rsidRDefault="00F42EBE" w:rsidP="00F42EBE">
      <w:pPr>
        <w:spacing w:before="120"/>
        <w:jc w:val="center"/>
        <w:rPr>
          <w:bCs/>
        </w:rPr>
      </w:pPr>
      <w:r w:rsidRPr="00AA0D9C">
        <w:rPr>
          <w:bCs/>
        </w:rPr>
        <w:t xml:space="preserve">Table.1 Summary and analysis of </w:t>
      </w:r>
      <w:r w:rsidR="00085669">
        <w:rPr>
          <w:bCs/>
        </w:rPr>
        <w:t xml:space="preserve">Rel-17 MBS </w:t>
      </w:r>
      <w:r w:rsidRPr="00AA0D9C">
        <w:rPr>
          <w:bCs/>
        </w:rPr>
        <w:t>capabilities</w:t>
      </w:r>
      <w:r w:rsidR="00085669">
        <w:rPr>
          <w:bCs/>
        </w:rPr>
        <w:t xml:space="preserve"> and features</w:t>
      </w:r>
    </w:p>
    <w:tbl>
      <w:tblPr>
        <w:tblStyle w:val="af2"/>
        <w:tblW w:w="10915" w:type="dxa"/>
        <w:tblInd w:w="-714" w:type="dxa"/>
        <w:tblLayout w:type="fixed"/>
        <w:tblLook w:val="04A0" w:firstRow="1" w:lastRow="0" w:firstColumn="1" w:lastColumn="0" w:noHBand="0" w:noVBand="1"/>
      </w:tblPr>
      <w:tblGrid>
        <w:gridCol w:w="2836"/>
        <w:gridCol w:w="3260"/>
        <w:gridCol w:w="2268"/>
        <w:gridCol w:w="2551"/>
      </w:tblGrid>
      <w:tr w:rsidR="00144CE3" w14:paraId="1F05E7E2" w14:textId="77777777" w:rsidTr="00FB0F74">
        <w:trPr>
          <w:trHeight w:val="453"/>
        </w:trPr>
        <w:tc>
          <w:tcPr>
            <w:tcW w:w="2836" w:type="dxa"/>
            <w:vAlign w:val="center"/>
          </w:tcPr>
          <w:p w14:paraId="56B24B3E" w14:textId="140FF9ED" w:rsidR="00F5605D" w:rsidRPr="00BD2E23" w:rsidRDefault="00F5605D" w:rsidP="006D7048">
            <w:pPr>
              <w:spacing w:after="0"/>
              <w:jc w:val="center"/>
              <w:rPr>
                <w:rFonts w:eastAsia="宋体"/>
                <w:b/>
                <w:sz w:val="22"/>
                <w:szCs w:val="22"/>
                <w:lang w:eastAsia="zh-CN"/>
              </w:rPr>
            </w:pPr>
            <w:r w:rsidRPr="00BD2E23">
              <w:rPr>
                <w:rFonts w:eastAsia="宋体" w:hint="eastAsia"/>
                <w:b/>
                <w:sz w:val="22"/>
                <w:szCs w:val="22"/>
                <w:lang w:eastAsia="zh-CN"/>
              </w:rPr>
              <w:t>C</w:t>
            </w:r>
            <w:r w:rsidRPr="00BD2E23">
              <w:rPr>
                <w:rFonts w:eastAsia="宋体"/>
                <w:b/>
                <w:sz w:val="22"/>
                <w:szCs w:val="22"/>
                <w:lang w:eastAsia="zh-CN"/>
              </w:rPr>
              <w:t>apability / Feature</w:t>
            </w:r>
          </w:p>
        </w:tc>
        <w:tc>
          <w:tcPr>
            <w:tcW w:w="3260" w:type="dxa"/>
            <w:vAlign w:val="center"/>
          </w:tcPr>
          <w:p w14:paraId="10FD6A8F" w14:textId="023B9A62" w:rsidR="00F5605D" w:rsidRPr="00BD2E23" w:rsidRDefault="003536EA" w:rsidP="006D7048">
            <w:pPr>
              <w:spacing w:after="0"/>
              <w:jc w:val="center"/>
              <w:rPr>
                <w:rFonts w:eastAsia="宋体"/>
                <w:b/>
                <w:sz w:val="22"/>
                <w:szCs w:val="22"/>
                <w:lang w:eastAsia="zh-CN"/>
              </w:rPr>
            </w:pPr>
            <w:r w:rsidRPr="00BD2E23">
              <w:rPr>
                <w:rFonts w:eastAsia="宋体" w:hint="eastAsia"/>
                <w:b/>
                <w:sz w:val="22"/>
                <w:szCs w:val="22"/>
                <w:lang w:eastAsia="zh-CN"/>
              </w:rPr>
              <w:t>D</w:t>
            </w:r>
            <w:r w:rsidRPr="00BD2E23">
              <w:rPr>
                <w:rFonts w:eastAsia="宋体"/>
                <w:b/>
                <w:sz w:val="22"/>
                <w:szCs w:val="22"/>
                <w:lang w:eastAsia="zh-CN"/>
              </w:rPr>
              <w:t>escription</w:t>
            </w:r>
          </w:p>
        </w:tc>
        <w:tc>
          <w:tcPr>
            <w:tcW w:w="2268" w:type="dxa"/>
            <w:vAlign w:val="center"/>
          </w:tcPr>
          <w:p w14:paraId="64EDAC0A" w14:textId="610AE372" w:rsidR="00F5605D" w:rsidRPr="00BD2E23" w:rsidRDefault="00351335" w:rsidP="006D7048">
            <w:pPr>
              <w:spacing w:after="0"/>
              <w:jc w:val="center"/>
              <w:rPr>
                <w:rFonts w:eastAsia="宋体"/>
                <w:b/>
                <w:sz w:val="22"/>
                <w:szCs w:val="22"/>
                <w:lang w:eastAsia="zh-CN"/>
              </w:rPr>
            </w:pPr>
            <w:proofErr w:type="spellStart"/>
            <w:r w:rsidRPr="00BD2E23">
              <w:rPr>
                <w:rFonts w:eastAsia="宋体" w:hint="eastAsia"/>
                <w:b/>
                <w:sz w:val="22"/>
                <w:szCs w:val="22"/>
                <w:lang w:eastAsia="zh-CN"/>
              </w:rPr>
              <w:t>C</w:t>
            </w:r>
            <w:r w:rsidRPr="00BD2E23">
              <w:rPr>
                <w:rFonts w:eastAsia="宋体"/>
                <w:b/>
                <w:sz w:val="22"/>
                <w:szCs w:val="22"/>
                <w:lang w:eastAsia="zh-CN"/>
              </w:rPr>
              <w:t>haracterist</w:t>
            </w:r>
            <w:proofErr w:type="spellEnd"/>
          </w:p>
        </w:tc>
        <w:tc>
          <w:tcPr>
            <w:tcW w:w="2551" w:type="dxa"/>
            <w:vAlign w:val="center"/>
          </w:tcPr>
          <w:p w14:paraId="0CEDEF67" w14:textId="5682D674" w:rsidR="00F5605D" w:rsidRPr="00BD2E23" w:rsidRDefault="003D04B0" w:rsidP="006D7048">
            <w:pPr>
              <w:spacing w:after="0"/>
              <w:jc w:val="center"/>
              <w:rPr>
                <w:rFonts w:eastAsia="宋体"/>
                <w:b/>
                <w:sz w:val="22"/>
                <w:szCs w:val="22"/>
                <w:lang w:eastAsia="zh-CN"/>
              </w:rPr>
            </w:pPr>
            <w:r w:rsidRPr="00BD2E23">
              <w:rPr>
                <w:rFonts w:eastAsia="宋体" w:hint="eastAsia"/>
                <w:b/>
                <w:sz w:val="22"/>
                <w:szCs w:val="22"/>
                <w:lang w:eastAsia="zh-CN"/>
              </w:rPr>
              <w:t>A</w:t>
            </w:r>
            <w:r w:rsidRPr="00BD2E23">
              <w:rPr>
                <w:rFonts w:eastAsia="宋体"/>
                <w:b/>
                <w:sz w:val="22"/>
                <w:szCs w:val="22"/>
                <w:lang w:eastAsia="zh-CN"/>
              </w:rPr>
              <w:t>nal</w:t>
            </w:r>
            <w:r w:rsidR="00A91BC2">
              <w:rPr>
                <w:rFonts w:eastAsia="宋体"/>
                <w:b/>
                <w:sz w:val="22"/>
                <w:szCs w:val="22"/>
                <w:lang w:eastAsia="zh-CN"/>
              </w:rPr>
              <w:t>ysi</w:t>
            </w:r>
            <w:r w:rsidRPr="00BD2E23">
              <w:rPr>
                <w:rFonts w:eastAsia="宋体"/>
                <w:b/>
                <w:sz w:val="22"/>
                <w:szCs w:val="22"/>
                <w:lang w:eastAsia="zh-CN"/>
              </w:rPr>
              <w:t>s</w:t>
            </w:r>
            <w:r w:rsidR="00155D55" w:rsidRPr="00BD2E23">
              <w:rPr>
                <w:rFonts w:eastAsia="宋体"/>
                <w:b/>
                <w:sz w:val="22"/>
                <w:szCs w:val="22"/>
                <w:lang w:eastAsia="zh-CN"/>
              </w:rPr>
              <w:t xml:space="preserve"> for </w:t>
            </w:r>
            <w:proofErr w:type="spellStart"/>
            <w:r w:rsidR="00155D55" w:rsidRPr="00BD2E23">
              <w:rPr>
                <w:rFonts w:eastAsia="宋体"/>
                <w:b/>
                <w:sz w:val="22"/>
                <w:szCs w:val="22"/>
                <w:lang w:eastAsia="zh-CN"/>
              </w:rPr>
              <w:t>eMBS</w:t>
            </w:r>
            <w:proofErr w:type="spellEnd"/>
          </w:p>
        </w:tc>
      </w:tr>
      <w:tr w:rsidR="004434C1" w14:paraId="4022926D" w14:textId="77777777" w:rsidTr="002252E5">
        <w:trPr>
          <w:trHeight w:val="275"/>
        </w:trPr>
        <w:tc>
          <w:tcPr>
            <w:tcW w:w="10915" w:type="dxa"/>
            <w:gridSpan w:val="4"/>
            <w:vAlign w:val="center"/>
          </w:tcPr>
          <w:p w14:paraId="77457EE8" w14:textId="6F3E8068" w:rsidR="004434C1" w:rsidRPr="004434C1" w:rsidRDefault="004434C1" w:rsidP="004434C1">
            <w:pPr>
              <w:spacing w:after="0"/>
              <w:rPr>
                <w:rFonts w:eastAsia="宋体"/>
                <w:sz w:val="22"/>
                <w:szCs w:val="22"/>
                <w:lang w:eastAsia="zh-CN"/>
              </w:rPr>
            </w:pPr>
            <w:r w:rsidRPr="004434C1">
              <w:rPr>
                <w:rFonts w:eastAsia="宋体"/>
                <w:szCs w:val="22"/>
                <w:lang w:eastAsia="zh-CN"/>
              </w:rPr>
              <w:t>Broadcast</w:t>
            </w:r>
            <w:r>
              <w:rPr>
                <w:rFonts w:eastAsia="宋体"/>
                <w:szCs w:val="22"/>
                <w:lang w:eastAsia="zh-CN"/>
              </w:rPr>
              <w:t xml:space="preserve"> aspect</w:t>
            </w:r>
          </w:p>
        </w:tc>
      </w:tr>
      <w:tr w:rsidR="00B55431" w14:paraId="5A6AC660" w14:textId="77777777" w:rsidTr="00FB0F74">
        <w:tc>
          <w:tcPr>
            <w:tcW w:w="2836" w:type="dxa"/>
            <w:vAlign w:val="center"/>
          </w:tcPr>
          <w:p w14:paraId="409D9C0C" w14:textId="7984DEDD" w:rsidR="00F5605D" w:rsidRPr="00BD2E23" w:rsidRDefault="00861FE2" w:rsidP="00861FE2">
            <w:pPr>
              <w:spacing w:beforeLines="50" w:before="120" w:afterLines="50" w:after="120"/>
              <w:rPr>
                <w:rFonts w:eastAsia="宋体"/>
                <w:szCs w:val="22"/>
                <w:lang w:eastAsia="zh-CN"/>
              </w:rPr>
            </w:pPr>
            <w:r w:rsidRPr="00BD2E23">
              <w:rPr>
                <w:rFonts w:eastAsia="宋体"/>
                <w:szCs w:val="22"/>
                <w:lang w:eastAsia="zh-CN"/>
              </w:rPr>
              <w:t>Broadcast reception</w:t>
            </w:r>
            <w:r w:rsidR="00517B46" w:rsidRPr="00BD2E23">
              <w:rPr>
                <w:rFonts w:eastAsia="宋体"/>
                <w:szCs w:val="22"/>
                <w:lang w:eastAsia="zh-CN"/>
              </w:rPr>
              <w:t xml:space="preserve"> (L1&amp;L2)</w:t>
            </w:r>
          </w:p>
        </w:tc>
        <w:tc>
          <w:tcPr>
            <w:tcW w:w="3260" w:type="dxa"/>
            <w:vAlign w:val="center"/>
          </w:tcPr>
          <w:p w14:paraId="7978551E" w14:textId="1691C504" w:rsidR="00F5605D" w:rsidRPr="00BD2E23" w:rsidRDefault="00946EB6" w:rsidP="00861FE2">
            <w:pPr>
              <w:spacing w:after="0"/>
              <w:rPr>
                <w:rFonts w:eastAsia="宋体"/>
                <w:szCs w:val="22"/>
                <w:lang w:eastAsia="zh-CN"/>
              </w:rPr>
            </w:pPr>
            <w:r w:rsidRPr="00BD2E23">
              <w:rPr>
                <w:rFonts w:eastAsia="宋体"/>
                <w:szCs w:val="22"/>
                <w:lang w:eastAsia="zh-CN"/>
              </w:rPr>
              <w:t>S</w:t>
            </w:r>
            <w:r w:rsidR="008B4733" w:rsidRPr="00BD2E23">
              <w:rPr>
                <w:rFonts w:eastAsia="宋体"/>
                <w:szCs w:val="22"/>
                <w:lang w:eastAsia="zh-CN"/>
              </w:rPr>
              <w:t>upport</w:t>
            </w:r>
            <w:r w:rsidRPr="00BD2E23">
              <w:rPr>
                <w:rFonts w:eastAsia="宋体"/>
                <w:szCs w:val="22"/>
                <w:lang w:eastAsia="zh-CN"/>
              </w:rPr>
              <w:t xml:space="preserve"> of</w:t>
            </w:r>
            <w:r w:rsidR="008B4733" w:rsidRPr="00BD2E23">
              <w:rPr>
                <w:rFonts w:eastAsia="宋体"/>
                <w:szCs w:val="22"/>
                <w:lang w:eastAsia="zh-CN"/>
              </w:rPr>
              <w:t xml:space="preserve"> broadcast reception via group scheduling</w:t>
            </w:r>
            <w:r w:rsidR="000B198E" w:rsidRPr="00BD2E23">
              <w:rPr>
                <w:rFonts w:eastAsia="宋体"/>
                <w:szCs w:val="22"/>
                <w:lang w:eastAsia="zh-CN"/>
              </w:rPr>
              <w:t xml:space="preserve"> on CFR</w:t>
            </w:r>
            <w:r w:rsidR="008B4733" w:rsidRPr="00BD2E23">
              <w:rPr>
                <w:rFonts w:eastAsia="宋体"/>
                <w:szCs w:val="22"/>
                <w:lang w:eastAsia="zh-CN"/>
              </w:rPr>
              <w:t xml:space="preserve"> </w:t>
            </w:r>
            <w:r w:rsidR="00497B45" w:rsidRPr="00BD2E23">
              <w:rPr>
                <w:rFonts w:eastAsia="宋体"/>
                <w:szCs w:val="22"/>
                <w:lang w:eastAsia="zh-CN"/>
              </w:rPr>
              <w:t>with</w:t>
            </w:r>
            <w:r w:rsidR="008B4733" w:rsidRPr="00BD2E23">
              <w:rPr>
                <w:rFonts w:eastAsia="宋体"/>
                <w:szCs w:val="22"/>
                <w:lang w:eastAsia="zh-CN"/>
              </w:rPr>
              <w:t xml:space="preserve"> MCCH</w:t>
            </w:r>
            <w:r w:rsidR="00C111B4" w:rsidRPr="00BD2E23">
              <w:rPr>
                <w:rFonts w:eastAsia="宋体"/>
                <w:szCs w:val="22"/>
                <w:lang w:eastAsia="zh-CN"/>
              </w:rPr>
              <w:t xml:space="preserve"> notification</w:t>
            </w:r>
            <w:r w:rsidR="0019141B" w:rsidRPr="00BD2E23">
              <w:rPr>
                <w:rFonts w:eastAsia="宋体"/>
                <w:szCs w:val="22"/>
                <w:lang w:eastAsia="zh-CN"/>
              </w:rPr>
              <w:t xml:space="preserve"> and broadcast DRX</w:t>
            </w:r>
            <w:r w:rsidR="002E285C" w:rsidRPr="00BD2E23">
              <w:rPr>
                <w:rFonts w:eastAsia="宋体"/>
                <w:szCs w:val="22"/>
                <w:lang w:eastAsia="zh-CN"/>
              </w:rPr>
              <w:t>.</w:t>
            </w:r>
          </w:p>
        </w:tc>
        <w:tc>
          <w:tcPr>
            <w:tcW w:w="2268" w:type="dxa"/>
            <w:vAlign w:val="center"/>
          </w:tcPr>
          <w:p w14:paraId="18665B29" w14:textId="45CC37BE" w:rsidR="00F5605D" w:rsidRPr="00BD2E23" w:rsidRDefault="00527EA1" w:rsidP="00861FE2">
            <w:pPr>
              <w:spacing w:after="0"/>
              <w:rPr>
                <w:rFonts w:eastAsia="宋体"/>
                <w:szCs w:val="22"/>
                <w:lang w:eastAsia="zh-CN"/>
              </w:rPr>
            </w:pPr>
            <w:r w:rsidRPr="00BD2E23">
              <w:rPr>
                <w:rFonts w:eastAsia="宋体" w:hint="eastAsia"/>
                <w:szCs w:val="22"/>
                <w:lang w:eastAsia="zh-CN"/>
              </w:rPr>
              <w:t>O</w:t>
            </w:r>
            <w:r w:rsidRPr="00BD2E23">
              <w:rPr>
                <w:rFonts w:eastAsia="宋体"/>
                <w:szCs w:val="22"/>
                <w:lang w:eastAsia="zh-CN"/>
              </w:rPr>
              <w:t>ptional without capability</w:t>
            </w:r>
          </w:p>
        </w:tc>
        <w:tc>
          <w:tcPr>
            <w:tcW w:w="2551" w:type="dxa"/>
            <w:vAlign w:val="center"/>
          </w:tcPr>
          <w:p w14:paraId="5CD4B716" w14:textId="77777777" w:rsidR="00F5605D" w:rsidRDefault="00904026" w:rsidP="00861FE2">
            <w:pPr>
              <w:spacing w:after="0"/>
              <w:rPr>
                <w:rFonts w:eastAsia="宋体"/>
                <w:szCs w:val="22"/>
                <w:lang w:eastAsia="zh-CN"/>
              </w:rPr>
            </w:pPr>
            <w:r w:rsidRPr="00BD2E23">
              <w:rPr>
                <w:rFonts w:eastAsia="宋体" w:hint="eastAsia"/>
                <w:szCs w:val="22"/>
                <w:lang w:eastAsia="zh-CN"/>
              </w:rPr>
              <w:t>M</w:t>
            </w:r>
            <w:r w:rsidRPr="00BD2E23">
              <w:rPr>
                <w:rFonts w:eastAsia="宋体"/>
                <w:szCs w:val="22"/>
                <w:lang w:eastAsia="zh-CN"/>
              </w:rPr>
              <w:t>CCH related component</w:t>
            </w:r>
            <w:r w:rsidR="00495AEE">
              <w:rPr>
                <w:rFonts w:eastAsia="宋体"/>
                <w:szCs w:val="22"/>
                <w:lang w:eastAsia="zh-CN"/>
              </w:rPr>
              <w:t>s</w:t>
            </w:r>
            <w:r w:rsidRPr="00BD2E23">
              <w:rPr>
                <w:rFonts w:eastAsia="宋体"/>
                <w:szCs w:val="22"/>
                <w:lang w:eastAsia="zh-CN"/>
              </w:rPr>
              <w:t xml:space="preserve"> </w:t>
            </w:r>
            <w:r w:rsidR="00D42A85">
              <w:rPr>
                <w:rFonts w:eastAsia="宋体"/>
                <w:szCs w:val="22"/>
                <w:lang w:eastAsia="zh-CN"/>
              </w:rPr>
              <w:t>are</w:t>
            </w:r>
            <w:r w:rsidR="00FA2ADE">
              <w:rPr>
                <w:rFonts w:eastAsia="宋体"/>
                <w:szCs w:val="22"/>
                <w:lang w:eastAsia="zh-CN"/>
              </w:rPr>
              <w:t xml:space="preserve"> needed for </w:t>
            </w:r>
            <w:proofErr w:type="spellStart"/>
            <w:r w:rsidR="00FA2ADE">
              <w:rPr>
                <w:rFonts w:eastAsia="宋体"/>
                <w:szCs w:val="22"/>
                <w:lang w:eastAsia="zh-CN"/>
              </w:rPr>
              <w:t>eMBS</w:t>
            </w:r>
            <w:proofErr w:type="spellEnd"/>
          </w:p>
          <w:p w14:paraId="29C3DFBB" w14:textId="36BB3F3B" w:rsidR="00D55FCE" w:rsidRPr="00BD2E23" w:rsidRDefault="00D55FCE" w:rsidP="00861FE2">
            <w:pPr>
              <w:spacing w:after="0"/>
              <w:rPr>
                <w:rFonts w:eastAsia="宋体"/>
                <w:szCs w:val="22"/>
                <w:lang w:eastAsia="zh-CN"/>
              </w:rPr>
            </w:pPr>
            <w:r>
              <w:rPr>
                <w:rFonts w:eastAsia="宋体" w:hint="eastAsia"/>
                <w:szCs w:val="22"/>
                <w:lang w:eastAsia="zh-CN"/>
              </w:rPr>
              <w:t>F</w:t>
            </w:r>
            <w:r>
              <w:rPr>
                <w:rFonts w:eastAsia="宋体"/>
                <w:szCs w:val="22"/>
                <w:lang w:eastAsia="zh-CN"/>
              </w:rPr>
              <w:t>FS the minimum capability component (e.g. minimum number of supported MRB)</w:t>
            </w:r>
          </w:p>
        </w:tc>
      </w:tr>
      <w:tr w:rsidR="00144CE3" w14:paraId="06DFEDEC" w14:textId="77777777" w:rsidTr="00FB0F74">
        <w:tc>
          <w:tcPr>
            <w:tcW w:w="2836" w:type="dxa"/>
            <w:vAlign w:val="center"/>
          </w:tcPr>
          <w:p w14:paraId="101C7C91" w14:textId="5A555291" w:rsidR="000A55D9" w:rsidRPr="003A5E2A" w:rsidRDefault="006E779E" w:rsidP="00111E7B">
            <w:pPr>
              <w:spacing w:beforeLines="50" w:before="120" w:afterLines="50" w:after="120"/>
            </w:pPr>
            <w:r w:rsidRPr="003A5E2A">
              <w:rPr>
                <w:i/>
                <w:iCs/>
              </w:rPr>
              <w:t>dci-BroadcastWith16Repetitions</w:t>
            </w:r>
          </w:p>
        </w:tc>
        <w:tc>
          <w:tcPr>
            <w:tcW w:w="3260" w:type="dxa"/>
            <w:vAlign w:val="center"/>
          </w:tcPr>
          <w:p w14:paraId="2FE38EAF" w14:textId="316D8697" w:rsidR="000A55D9" w:rsidRPr="003A5E2A" w:rsidRDefault="006E779E" w:rsidP="00861FE2">
            <w:pPr>
              <w:spacing w:after="0"/>
            </w:pPr>
            <w:r w:rsidRPr="003A5E2A">
              <w:t xml:space="preserve">Support </w:t>
            </w:r>
            <w:r w:rsidR="00A42AD0" w:rsidRPr="003A5E2A">
              <w:t xml:space="preserve">of </w:t>
            </w:r>
            <w:r w:rsidRPr="003A5E2A">
              <w:t>up to 16 times dynamic slot-level repetition for broadcast MTCH</w:t>
            </w:r>
            <w:r w:rsidR="002E285C" w:rsidRPr="003A5E2A">
              <w:t>.</w:t>
            </w:r>
          </w:p>
        </w:tc>
        <w:tc>
          <w:tcPr>
            <w:tcW w:w="2268" w:type="dxa"/>
            <w:vAlign w:val="center"/>
          </w:tcPr>
          <w:p w14:paraId="47E59868" w14:textId="3F49AA37" w:rsidR="000A55D9" w:rsidRPr="003A5E2A" w:rsidRDefault="005A49F4"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4E149689" w14:textId="399ED461" w:rsidR="000A55D9" w:rsidRPr="003A5E2A" w:rsidRDefault="00133ADB"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(reus</w:t>
            </w:r>
            <w:r w:rsidR="00490864">
              <w:rPr>
                <w:rFonts w:eastAsia="宋体"/>
                <w:lang w:eastAsia="zh-CN"/>
              </w:rPr>
              <w:t>e</w:t>
            </w:r>
            <w:r w:rsidR="0068161F">
              <w:rPr>
                <w:rFonts w:eastAsia="宋体"/>
                <w:lang w:eastAsia="zh-CN"/>
              </w:rPr>
              <w:t xml:space="preserve"> corresponding</w:t>
            </w:r>
            <w:r w:rsidRPr="003A5E2A">
              <w:rPr>
                <w:rFonts w:eastAsia="宋体"/>
                <w:lang w:eastAsia="zh-CN"/>
              </w:rPr>
              <w:t xml:space="preserve"> multicast repetition capability)</w:t>
            </w:r>
          </w:p>
        </w:tc>
      </w:tr>
      <w:tr w:rsidR="00C4541C" w14:paraId="2BE845F2" w14:textId="77777777" w:rsidTr="00FB0F74">
        <w:tc>
          <w:tcPr>
            <w:tcW w:w="2836" w:type="dxa"/>
            <w:vAlign w:val="center"/>
          </w:tcPr>
          <w:p w14:paraId="0CF007B6" w14:textId="2539CB9B" w:rsidR="00C4541C" w:rsidRPr="003A5E2A" w:rsidRDefault="00A42AD0" w:rsidP="00111E7B">
            <w:pPr>
              <w:spacing w:beforeLines="50" w:before="120" w:afterLines="50" w:after="120"/>
              <w:rPr>
                <w:i/>
                <w:iCs/>
              </w:rPr>
            </w:pPr>
            <w:proofErr w:type="spellStart"/>
            <w:r w:rsidRPr="003A5E2A">
              <w:rPr>
                <w:i/>
                <w:iCs/>
              </w:rPr>
              <w:t>fdm-BroadcastUnicast</w:t>
            </w:r>
            <w:proofErr w:type="spellEnd"/>
          </w:p>
        </w:tc>
        <w:tc>
          <w:tcPr>
            <w:tcW w:w="3260" w:type="dxa"/>
            <w:vAlign w:val="center"/>
          </w:tcPr>
          <w:p w14:paraId="6F6487AA" w14:textId="5D3961C5" w:rsidR="00C4541C" w:rsidRPr="003A5E2A" w:rsidRDefault="00A42AD0" w:rsidP="00861FE2">
            <w:pPr>
              <w:spacing w:after="0"/>
            </w:pPr>
            <w:r w:rsidRPr="003A5E2A">
              <w:t>Support of FDM between one unicast PDSCH and one group-common PDSCH for broadcast in RRC CONNECTED mode in a slot.</w:t>
            </w:r>
          </w:p>
        </w:tc>
        <w:tc>
          <w:tcPr>
            <w:tcW w:w="2268" w:type="dxa"/>
            <w:vAlign w:val="center"/>
          </w:tcPr>
          <w:p w14:paraId="7EB57E94" w14:textId="15F5F05B" w:rsidR="00C4541C" w:rsidRPr="003A5E2A" w:rsidRDefault="005A49F4"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13C5F22C" w14:textId="254C6B26" w:rsidR="00C4541C" w:rsidRPr="003A5E2A" w:rsidRDefault="00604609"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w:t>
            </w:r>
            <w:r w:rsidR="00656CA6">
              <w:rPr>
                <w:rFonts w:eastAsia="宋体"/>
                <w:lang w:eastAsia="zh-CN"/>
              </w:rPr>
              <w:t>br</w:t>
            </w:r>
            <w:r w:rsidR="00217AF9">
              <w:rPr>
                <w:rFonts w:eastAsia="宋体"/>
                <w:lang w:eastAsia="zh-CN"/>
              </w:rPr>
              <w:t>oadcast is out of scope</w:t>
            </w:r>
            <w:r w:rsidRPr="003A5E2A">
              <w:rPr>
                <w:rFonts w:eastAsia="宋体"/>
                <w:lang w:eastAsia="zh-CN"/>
              </w:rPr>
              <w:t>)</w:t>
            </w:r>
          </w:p>
        </w:tc>
      </w:tr>
      <w:tr w:rsidR="00957F2C" w14:paraId="6E627AE9" w14:textId="77777777" w:rsidTr="00FB0F74">
        <w:tc>
          <w:tcPr>
            <w:tcW w:w="2836" w:type="dxa"/>
            <w:vAlign w:val="center"/>
          </w:tcPr>
          <w:p w14:paraId="6D808D47" w14:textId="3AF9B12F" w:rsidR="00957F2C" w:rsidRDefault="00F83DEE" w:rsidP="00111E7B">
            <w:pPr>
              <w:spacing w:beforeLines="50" w:before="120" w:afterLines="50" w:after="120"/>
              <w:rPr>
                <w:i/>
                <w:iCs/>
              </w:rPr>
            </w:pPr>
            <w:proofErr w:type="spellStart"/>
            <w:r>
              <w:rPr>
                <w:rFonts w:eastAsia="宋体" w:cs="Arial"/>
                <w:i/>
                <w:iCs/>
                <w:szCs w:val="18"/>
                <w:lang w:eastAsia="zh-CN"/>
              </w:rPr>
              <w:t>broadcastSCell</w:t>
            </w:r>
            <w:proofErr w:type="spellEnd"/>
          </w:p>
        </w:tc>
        <w:tc>
          <w:tcPr>
            <w:tcW w:w="3260" w:type="dxa"/>
            <w:vAlign w:val="center"/>
          </w:tcPr>
          <w:p w14:paraId="77B8E1A3" w14:textId="3E717200" w:rsidR="00957F2C" w:rsidRDefault="006436FA" w:rsidP="00861FE2">
            <w:pPr>
              <w:spacing w:after="0"/>
            </w:pPr>
            <w:r w:rsidRPr="00B77032">
              <w:t xml:space="preserve">Support of broadcast reception on a </w:t>
            </w:r>
            <w:proofErr w:type="spellStart"/>
            <w:r w:rsidRPr="00B77032">
              <w:t>SCell</w:t>
            </w:r>
            <w:proofErr w:type="spellEnd"/>
            <w:r w:rsidR="003E46FB" w:rsidRPr="00B77032">
              <w:t>, configured on one</w:t>
            </w:r>
            <w:r w:rsidR="006175B7" w:rsidRPr="00B77032">
              <w:t xml:space="preserve"> </w:t>
            </w:r>
            <w:r w:rsidR="003E46FB" w:rsidRPr="00B77032">
              <w:t xml:space="preserve">frequency indicated in </w:t>
            </w:r>
            <w:proofErr w:type="spellStart"/>
            <w:r w:rsidR="003E46FB" w:rsidRPr="00B77032">
              <w:t>MBSInterestIndication</w:t>
            </w:r>
            <w:proofErr w:type="spellEnd"/>
            <w:r w:rsidR="003E46FB" w:rsidRPr="00B77032">
              <w:t xml:space="preserve"> message</w:t>
            </w:r>
            <w:r w:rsidR="00DA5AE7">
              <w:t xml:space="preserve">. </w:t>
            </w:r>
          </w:p>
        </w:tc>
        <w:tc>
          <w:tcPr>
            <w:tcW w:w="2268" w:type="dxa"/>
            <w:vAlign w:val="center"/>
          </w:tcPr>
          <w:p w14:paraId="0AB52C5E" w14:textId="3C4B9C67" w:rsidR="00957F2C" w:rsidRDefault="00AB4D9B" w:rsidP="00861FE2">
            <w:pPr>
              <w:spacing w:after="0"/>
              <w:rPr>
                <w:rFonts w:eastAsia="宋体"/>
                <w:sz w:val="22"/>
                <w:szCs w:val="22"/>
                <w:lang w:eastAsia="zh-CN"/>
              </w:rPr>
            </w:pPr>
            <w:r w:rsidRPr="003A5E2A">
              <w:rPr>
                <w:rFonts w:eastAsia="宋体" w:hint="eastAsia"/>
                <w:lang w:eastAsia="zh-CN"/>
              </w:rPr>
              <w:t>O</w:t>
            </w:r>
            <w:r w:rsidRPr="003A5E2A">
              <w:rPr>
                <w:rFonts w:eastAsia="宋体"/>
                <w:lang w:eastAsia="zh-CN"/>
              </w:rPr>
              <w:t xml:space="preserve">ptional, </w:t>
            </w:r>
            <w:r w:rsidR="00C25098">
              <w:rPr>
                <w:rFonts w:eastAsia="宋体"/>
                <w:lang w:eastAsia="zh-CN"/>
              </w:rPr>
              <w:t xml:space="preserve">per </w:t>
            </w:r>
            <w:proofErr w:type="spellStart"/>
            <w:r w:rsidRPr="003F7439">
              <w:rPr>
                <w:iCs/>
              </w:rPr>
              <w:t>FeatureSetDownlinkPerCC</w:t>
            </w:r>
            <w:proofErr w:type="spellEnd"/>
          </w:p>
        </w:tc>
        <w:tc>
          <w:tcPr>
            <w:tcW w:w="2551" w:type="dxa"/>
            <w:vAlign w:val="center"/>
          </w:tcPr>
          <w:p w14:paraId="6373D941" w14:textId="475CF00F" w:rsidR="00957F2C" w:rsidRDefault="001263D1" w:rsidP="00861FE2">
            <w:pPr>
              <w:spacing w:after="0"/>
              <w:rPr>
                <w:rFonts w:eastAsia="宋体"/>
                <w:sz w:val="22"/>
                <w:szCs w:val="22"/>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w:t>
            </w:r>
            <w:r w:rsidR="00F6518F">
              <w:rPr>
                <w:rFonts w:eastAsia="宋体"/>
                <w:lang w:eastAsia="zh-CN"/>
              </w:rPr>
              <w:t xml:space="preserve"> not supported in</w:t>
            </w:r>
            <w:r w:rsidR="00F6518F" w:rsidRPr="003A5E2A">
              <w:rPr>
                <w:rFonts w:eastAsia="宋体"/>
                <w:lang w:eastAsia="zh-CN"/>
              </w:rPr>
              <w:t xml:space="preserve"> RRC INACTIVE mode</w:t>
            </w:r>
            <w:r w:rsidRPr="003A5E2A">
              <w:rPr>
                <w:rFonts w:eastAsia="宋体"/>
                <w:lang w:eastAsia="zh-CN"/>
              </w:rPr>
              <w:t>)</w:t>
            </w:r>
          </w:p>
        </w:tc>
      </w:tr>
      <w:tr w:rsidR="00B525D0" w14:paraId="192DE14A" w14:textId="77777777" w:rsidTr="002252E5">
        <w:trPr>
          <w:trHeight w:val="315"/>
        </w:trPr>
        <w:tc>
          <w:tcPr>
            <w:tcW w:w="10915" w:type="dxa"/>
            <w:gridSpan w:val="4"/>
            <w:vAlign w:val="center"/>
          </w:tcPr>
          <w:p w14:paraId="11482E88" w14:textId="6CCABAB5" w:rsidR="00B525D0" w:rsidRPr="003A5E2A" w:rsidRDefault="00B525D0" w:rsidP="00861FE2">
            <w:pPr>
              <w:spacing w:after="0"/>
              <w:rPr>
                <w:rFonts w:eastAsia="宋体"/>
                <w:lang w:eastAsia="zh-CN"/>
              </w:rPr>
            </w:pPr>
            <w:r>
              <w:rPr>
                <w:rFonts w:eastAsia="宋体"/>
                <w:szCs w:val="22"/>
                <w:lang w:eastAsia="zh-CN"/>
              </w:rPr>
              <w:t>Multicast aspect</w:t>
            </w:r>
          </w:p>
        </w:tc>
      </w:tr>
      <w:tr w:rsidR="007E037E" w14:paraId="3B45202C" w14:textId="77777777" w:rsidTr="00FB0F74">
        <w:tc>
          <w:tcPr>
            <w:tcW w:w="2836" w:type="dxa"/>
            <w:vAlign w:val="center"/>
          </w:tcPr>
          <w:p w14:paraId="19041E3D" w14:textId="0EFD2523" w:rsidR="007E037E" w:rsidRDefault="00FA4FDB" w:rsidP="00111E7B">
            <w:pPr>
              <w:spacing w:beforeLines="50" w:before="120" w:afterLines="50" w:after="120"/>
              <w:rPr>
                <w:rFonts w:eastAsia="宋体" w:cs="Arial"/>
                <w:i/>
                <w:iCs/>
                <w:szCs w:val="18"/>
                <w:lang w:eastAsia="zh-CN"/>
              </w:rPr>
            </w:pPr>
            <w:proofErr w:type="spellStart"/>
            <w:r>
              <w:rPr>
                <w:i/>
                <w:iCs/>
              </w:rPr>
              <w:t>dynamicMulticastPCell</w:t>
            </w:r>
            <w:proofErr w:type="spellEnd"/>
          </w:p>
        </w:tc>
        <w:tc>
          <w:tcPr>
            <w:tcW w:w="3260" w:type="dxa"/>
            <w:vAlign w:val="center"/>
          </w:tcPr>
          <w:p w14:paraId="4E08D862" w14:textId="18CC11C8" w:rsidR="007E037E" w:rsidRPr="00B77032" w:rsidRDefault="009107EA" w:rsidP="00861FE2">
            <w:pPr>
              <w:spacing w:after="0"/>
            </w:pPr>
            <w:r w:rsidRPr="00BD2E23">
              <w:rPr>
                <w:rFonts w:eastAsia="宋体"/>
                <w:szCs w:val="22"/>
                <w:lang w:eastAsia="zh-CN"/>
              </w:rPr>
              <w:t xml:space="preserve">Support of </w:t>
            </w:r>
            <w:r w:rsidR="000C04B1">
              <w:rPr>
                <w:rFonts w:eastAsia="宋体"/>
                <w:szCs w:val="22"/>
                <w:lang w:eastAsia="zh-CN"/>
              </w:rPr>
              <w:t xml:space="preserve">basic </w:t>
            </w:r>
            <w:r>
              <w:rPr>
                <w:rFonts w:eastAsia="宋体"/>
                <w:szCs w:val="22"/>
                <w:lang w:eastAsia="zh-CN"/>
              </w:rPr>
              <w:t>multicast</w:t>
            </w:r>
            <w:r w:rsidRPr="00BD2E23">
              <w:rPr>
                <w:rFonts w:eastAsia="宋体"/>
                <w:szCs w:val="22"/>
                <w:lang w:eastAsia="zh-CN"/>
              </w:rPr>
              <w:t xml:space="preserve"> reception via group scheduling on CFR </w:t>
            </w:r>
            <w:proofErr w:type="gramStart"/>
            <w:r w:rsidR="00787325">
              <w:rPr>
                <w:rFonts w:eastAsia="宋体"/>
                <w:szCs w:val="22"/>
                <w:lang w:eastAsia="zh-CN"/>
              </w:rPr>
              <w:t xml:space="preserve">with </w:t>
            </w:r>
            <w:r w:rsidRPr="00BD2E23">
              <w:rPr>
                <w:rFonts w:eastAsia="宋体"/>
                <w:szCs w:val="22"/>
                <w:lang w:eastAsia="zh-CN"/>
              </w:rPr>
              <w:t xml:space="preserve"> </w:t>
            </w:r>
            <w:r w:rsidR="00787325">
              <w:rPr>
                <w:rFonts w:eastAsia="宋体"/>
                <w:szCs w:val="22"/>
                <w:lang w:eastAsia="zh-CN"/>
              </w:rPr>
              <w:t>multicast</w:t>
            </w:r>
            <w:proofErr w:type="gramEnd"/>
            <w:r w:rsidRPr="00BD2E23">
              <w:rPr>
                <w:rFonts w:eastAsia="宋体"/>
                <w:szCs w:val="22"/>
                <w:lang w:eastAsia="zh-CN"/>
              </w:rPr>
              <w:t xml:space="preserve"> DRX.</w:t>
            </w:r>
          </w:p>
        </w:tc>
        <w:tc>
          <w:tcPr>
            <w:tcW w:w="2268" w:type="dxa"/>
            <w:vAlign w:val="center"/>
          </w:tcPr>
          <w:p w14:paraId="446219B8" w14:textId="7F59DD61" w:rsidR="007E037E" w:rsidRPr="003A5E2A" w:rsidRDefault="002F76A7"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w:t>
            </w:r>
            <w:proofErr w:type="spellEnd"/>
          </w:p>
        </w:tc>
        <w:tc>
          <w:tcPr>
            <w:tcW w:w="2551" w:type="dxa"/>
            <w:vAlign w:val="center"/>
          </w:tcPr>
          <w:p w14:paraId="028173D3" w14:textId="69E751F4" w:rsidR="007E037E" w:rsidRPr="003A5E2A" w:rsidRDefault="003C4806" w:rsidP="00861FE2">
            <w:pPr>
              <w:spacing w:after="0"/>
              <w:rPr>
                <w:rFonts w:eastAsia="宋体"/>
                <w:lang w:eastAsia="zh-CN"/>
              </w:rPr>
            </w:pPr>
            <w:r>
              <w:rPr>
                <w:rFonts w:eastAsia="宋体"/>
                <w:szCs w:val="22"/>
                <w:lang w:eastAsia="zh-CN"/>
              </w:rPr>
              <w:t>All</w:t>
            </w:r>
            <w:r w:rsidRPr="00BD2E23">
              <w:rPr>
                <w:rFonts w:eastAsia="宋体"/>
                <w:szCs w:val="22"/>
                <w:lang w:eastAsia="zh-CN"/>
              </w:rPr>
              <w:t xml:space="preserve"> component</w:t>
            </w:r>
            <w:r>
              <w:rPr>
                <w:rFonts w:eastAsia="宋体"/>
                <w:szCs w:val="22"/>
                <w:lang w:eastAsia="zh-CN"/>
              </w:rPr>
              <w:t>s</w:t>
            </w:r>
            <w:r w:rsidRPr="00BD2E23">
              <w:rPr>
                <w:rFonts w:eastAsia="宋体"/>
                <w:szCs w:val="22"/>
                <w:lang w:eastAsia="zh-CN"/>
              </w:rPr>
              <w:t xml:space="preserve"> </w:t>
            </w:r>
            <w:r w:rsidR="00D42A85">
              <w:rPr>
                <w:rFonts w:eastAsia="宋体"/>
                <w:szCs w:val="22"/>
                <w:lang w:eastAsia="zh-CN"/>
              </w:rPr>
              <w:t>are</w:t>
            </w:r>
            <w:r>
              <w:rPr>
                <w:rFonts w:eastAsia="宋体"/>
                <w:szCs w:val="22"/>
                <w:lang w:eastAsia="zh-CN"/>
              </w:rPr>
              <w:t xml:space="preserve"> needed for </w:t>
            </w:r>
            <w:proofErr w:type="spellStart"/>
            <w:r>
              <w:rPr>
                <w:rFonts w:eastAsia="宋体"/>
                <w:szCs w:val="22"/>
                <w:lang w:eastAsia="zh-CN"/>
              </w:rPr>
              <w:t>eMBS</w:t>
            </w:r>
            <w:proofErr w:type="spellEnd"/>
          </w:p>
        </w:tc>
      </w:tr>
      <w:tr w:rsidR="00F2521F" w14:paraId="1DF77599" w14:textId="77777777" w:rsidTr="00FB0F74">
        <w:tc>
          <w:tcPr>
            <w:tcW w:w="2836" w:type="dxa"/>
            <w:vAlign w:val="center"/>
          </w:tcPr>
          <w:p w14:paraId="585B0889" w14:textId="77CDA05E" w:rsidR="00F2521F" w:rsidRDefault="004301E9" w:rsidP="00111E7B">
            <w:pPr>
              <w:spacing w:beforeLines="50" w:before="120" w:afterLines="50" w:after="120"/>
              <w:rPr>
                <w:i/>
                <w:iCs/>
              </w:rPr>
            </w:pPr>
            <w:r>
              <w:rPr>
                <w:i/>
                <w:iCs/>
              </w:rPr>
              <w:t>ack-NACK-</w:t>
            </w:r>
            <w:proofErr w:type="spellStart"/>
            <w:r>
              <w:rPr>
                <w:i/>
                <w:iCs/>
              </w:rPr>
              <w:t>FeedbackForMulticast</w:t>
            </w:r>
            <w:proofErr w:type="spellEnd"/>
          </w:p>
        </w:tc>
        <w:tc>
          <w:tcPr>
            <w:tcW w:w="3260" w:type="dxa"/>
            <w:vAlign w:val="center"/>
          </w:tcPr>
          <w:p w14:paraId="37636051" w14:textId="01E8E826" w:rsidR="00F2521F" w:rsidRPr="00BD2E23" w:rsidRDefault="00E831BF" w:rsidP="00861FE2">
            <w:pPr>
              <w:spacing w:after="0"/>
              <w:rPr>
                <w:rFonts w:eastAsia="宋体"/>
                <w:szCs w:val="22"/>
                <w:lang w:eastAsia="zh-CN"/>
              </w:rPr>
            </w:pPr>
            <w:r>
              <w:t>Support of ACK/NACK based HARQ-ACK feedback</w:t>
            </w:r>
            <w:r w:rsidR="00F6216C">
              <w:t xml:space="preserve"> for multicast</w:t>
            </w:r>
          </w:p>
        </w:tc>
        <w:tc>
          <w:tcPr>
            <w:tcW w:w="2268" w:type="dxa"/>
            <w:vAlign w:val="center"/>
          </w:tcPr>
          <w:p w14:paraId="7A72C728" w14:textId="202551EB" w:rsidR="00F2521F" w:rsidRPr="003A5E2A" w:rsidRDefault="00B800EE"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w:t>
            </w:r>
            <w:r w:rsidR="00E30D28">
              <w:rPr>
                <w:iCs/>
              </w:rPr>
              <w:t>andCombination</w:t>
            </w:r>
            <w:proofErr w:type="spellEnd"/>
          </w:p>
        </w:tc>
        <w:tc>
          <w:tcPr>
            <w:tcW w:w="2551" w:type="dxa"/>
            <w:vAlign w:val="center"/>
          </w:tcPr>
          <w:p w14:paraId="204F5187" w14:textId="626ECB74" w:rsidR="00F2521F" w:rsidRDefault="00230192" w:rsidP="00861FE2">
            <w:pPr>
              <w:spacing w:after="0"/>
              <w:rPr>
                <w:rFonts w:eastAsia="宋体"/>
                <w:szCs w:val="22"/>
                <w:lang w:eastAsia="zh-CN"/>
              </w:rPr>
            </w:pPr>
            <w:r w:rsidRPr="003A5E2A">
              <w:rPr>
                <w:rFonts w:eastAsia="宋体" w:hint="eastAsia"/>
                <w:lang w:eastAsia="zh-CN"/>
              </w:rPr>
              <w:t>N</w:t>
            </w:r>
            <w:r w:rsidRPr="003A5E2A">
              <w:rPr>
                <w:rFonts w:eastAsia="宋体"/>
                <w:lang w:eastAsia="zh-CN"/>
              </w:rPr>
              <w:t>ot needed (no</w:t>
            </w:r>
            <w:r w:rsidR="00661C1A">
              <w:rPr>
                <w:rFonts w:eastAsia="宋体"/>
                <w:lang w:eastAsia="zh-CN"/>
              </w:rPr>
              <w:t xml:space="preserve"> feedback in</w:t>
            </w:r>
            <w:r w:rsidRPr="003A5E2A">
              <w:rPr>
                <w:rFonts w:eastAsia="宋体"/>
                <w:lang w:eastAsia="zh-CN"/>
              </w:rPr>
              <w:t xml:space="preserve"> RRC INACTIVE mode</w:t>
            </w:r>
            <w:r w:rsidR="00656BD6">
              <w:rPr>
                <w:rFonts w:eastAsia="宋体"/>
                <w:lang w:eastAsia="zh-CN"/>
              </w:rPr>
              <w:t xml:space="preserve"> and HARQ</w:t>
            </w:r>
            <w:r w:rsidR="00A40E02">
              <w:rPr>
                <w:rFonts w:eastAsia="宋体"/>
                <w:lang w:eastAsia="zh-CN"/>
              </w:rPr>
              <w:t xml:space="preserve"> feedback </w:t>
            </w:r>
            <w:r w:rsidR="00656BD6">
              <w:rPr>
                <w:rFonts w:eastAsia="宋体"/>
                <w:lang w:eastAsia="zh-CN"/>
              </w:rPr>
              <w:t>based P</w:t>
            </w:r>
            <w:r w:rsidR="009B2508">
              <w:rPr>
                <w:rFonts w:eastAsia="宋体"/>
                <w:lang w:eastAsia="zh-CN"/>
              </w:rPr>
              <w:t>T</w:t>
            </w:r>
            <w:r w:rsidR="00656BD6">
              <w:rPr>
                <w:rFonts w:eastAsia="宋体"/>
                <w:lang w:eastAsia="zh-CN"/>
              </w:rPr>
              <w:t xml:space="preserve">M retransmission is not used </w:t>
            </w:r>
            <w:r w:rsidR="001510C1">
              <w:rPr>
                <w:rFonts w:eastAsia="宋体"/>
                <w:lang w:eastAsia="zh-CN"/>
              </w:rPr>
              <w:t xml:space="preserve">in </w:t>
            </w:r>
            <w:r w:rsidR="00656BD6" w:rsidRPr="003A5E2A">
              <w:rPr>
                <w:rFonts w:eastAsia="宋体"/>
                <w:lang w:eastAsia="zh-CN"/>
              </w:rPr>
              <w:t>RRC INACTIVE mode</w:t>
            </w:r>
            <w:r w:rsidR="00D759C4">
              <w:rPr>
                <w:rFonts w:eastAsia="宋体"/>
                <w:lang w:eastAsia="zh-CN"/>
              </w:rPr>
              <w:t>)</w:t>
            </w:r>
          </w:p>
        </w:tc>
      </w:tr>
      <w:tr w:rsidR="00115D12" w14:paraId="39D46673" w14:textId="77777777" w:rsidTr="00FB0F74">
        <w:tc>
          <w:tcPr>
            <w:tcW w:w="2836" w:type="dxa"/>
            <w:vAlign w:val="center"/>
          </w:tcPr>
          <w:p w14:paraId="19CDDDFF" w14:textId="3611DD70" w:rsidR="00115D12" w:rsidRDefault="00B55431" w:rsidP="00111E7B">
            <w:pPr>
              <w:spacing w:beforeLines="50" w:before="120" w:afterLines="50" w:after="120"/>
              <w:rPr>
                <w:i/>
                <w:iCs/>
              </w:rPr>
            </w:pPr>
            <w:r w:rsidRPr="008E5268">
              <w:rPr>
                <w:i/>
                <w:iCs/>
              </w:rPr>
              <w:t>ack-NACK-</w:t>
            </w:r>
            <w:proofErr w:type="spellStart"/>
            <w:r w:rsidRPr="008E5268">
              <w:rPr>
                <w:i/>
                <w:iCs/>
              </w:rPr>
              <w:t>FeedbackForMulticastWithDCI</w:t>
            </w:r>
            <w:proofErr w:type="spellEnd"/>
            <w:r w:rsidRPr="008E5268">
              <w:rPr>
                <w:i/>
                <w:iCs/>
              </w:rPr>
              <w:t>-Enabler</w:t>
            </w:r>
          </w:p>
        </w:tc>
        <w:tc>
          <w:tcPr>
            <w:tcW w:w="3260" w:type="dxa"/>
            <w:vAlign w:val="center"/>
          </w:tcPr>
          <w:p w14:paraId="09CA4027" w14:textId="5D6E8B86" w:rsidR="00115D12" w:rsidRDefault="00735A2A" w:rsidP="00861FE2">
            <w:pPr>
              <w:spacing w:after="0"/>
            </w:pPr>
            <w:r>
              <w:t xml:space="preserve">Support of </w:t>
            </w:r>
            <w:r w:rsidR="00A15851">
              <w:t xml:space="preserve">DCI-based enabling/disabling </w:t>
            </w:r>
            <w:r>
              <w:t>ACK/NACK based HARQ-ACK feedback for multicast</w:t>
            </w:r>
          </w:p>
        </w:tc>
        <w:tc>
          <w:tcPr>
            <w:tcW w:w="2268" w:type="dxa"/>
            <w:vAlign w:val="center"/>
          </w:tcPr>
          <w:p w14:paraId="2F0BDAB5" w14:textId="76B4ECBE" w:rsidR="00115D12" w:rsidRPr="003A5E2A" w:rsidRDefault="00FD26FA"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74D2109E" w14:textId="3D403782" w:rsidR="00115D12" w:rsidRPr="003A5E2A" w:rsidRDefault="00F10D92"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115D12" w14:paraId="60FFF582" w14:textId="77777777" w:rsidTr="00FB0F74">
        <w:tc>
          <w:tcPr>
            <w:tcW w:w="2836" w:type="dxa"/>
            <w:vAlign w:val="center"/>
          </w:tcPr>
          <w:p w14:paraId="15D0413A" w14:textId="44687667" w:rsidR="00115D12" w:rsidRDefault="00D844F1" w:rsidP="00111E7B">
            <w:pPr>
              <w:spacing w:beforeLines="50" w:before="120" w:afterLines="50" w:after="120"/>
              <w:rPr>
                <w:i/>
                <w:iCs/>
              </w:rPr>
            </w:pPr>
            <w:proofErr w:type="spellStart"/>
            <w:r>
              <w:rPr>
                <w:i/>
                <w:iCs/>
              </w:rPr>
              <w:t>ptp</w:t>
            </w:r>
            <w:proofErr w:type="spellEnd"/>
            <w:r>
              <w:rPr>
                <w:i/>
                <w:iCs/>
              </w:rPr>
              <w:t>-</w:t>
            </w:r>
            <w:proofErr w:type="spellStart"/>
            <w:r>
              <w:rPr>
                <w:i/>
                <w:iCs/>
              </w:rPr>
              <w:t>Retx</w:t>
            </w:r>
            <w:proofErr w:type="spellEnd"/>
            <w:r>
              <w:rPr>
                <w:i/>
                <w:iCs/>
              </w:rPr>
              <w:t>-Multicast</w:t>
            </w:r>
          </w:p>
        </w:tc>
        <w:tc>
          <w:tcPr>
            <w:tcW w:w="3260" w:type="dxa"/>
            <w:vAlign w:val="center"/>
          </w:tcPr>
          <w:p w14:paraId="7163025E" w14:textId="1E0BB47D" w:rsidR="00115D12" w:rsidRDefault="00230139" w:rsidP="00861FE2">
            <w:pPr>
              <w:spacing w:after="0"/>
            </w:pPr>
            <w:r>
              <w:t>Support of PTP retransmission for multicast</w:t>
            </w:r>
          </w:p>
        </w:tc>
        <w:tc>
          <w:tcPr>
            <w:tcW w:w="2268" w:type="dxa"/>
            <w:vAlign w:val="center"/>
          </w:tcPr>
          <w:p w14:paraId="7E5EC81B" w14:textId="24BBDA75" w:rsidR="00115D12" w:rsidRPr="003A5E2A" w:rsidRDefault="00B51273"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152FACAC" w14:textId="1B88EB66" w:rsidR="00115D12" w:rsidRPr="003A5E2A" w:rsidRDefault="00B51273"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PTP reception in</w:t>
            </w:r>
            <w:r w:rsidRPr="003A5E2A">
              <w:rPr>
                <w:rFonts w:eastAsia="宋体"/>
                <w:lang w:eastAsia="zh-CN"/>
              </w:rPr>
              <w:t xml:space="preserve"> RRC INACTIVE mode)</w:t>
            </w:r>
          </w:p>
        </w:tc>
      </w:tr>
      <w:tr w:rsidR="00FF6A2C" w14:paraId="773DD04A" w14:textId="77777777" w:rsidTr="00FB0F74">
        <w:tc>
          <w:tcPr>
            <w:tcW w:w="2836" w:type="dxa"/>
            <w:vAlign w:val="center"/>
          </w:tcPr>
          <w:p w14:paraId="34C6DEE1" w14:textId="2BD036D3" w:rsidR="00FF6A2C" w:rsidRDefault="001933C7" w:rsidP="00111E7B">
            <w:pPr>
              <w:spacing w:beforeLines="50" w:before="120" w:afterLines="50" w:after="120"/>
              <w:rPr>
                <w:i/>
                <w:iCs/>
              </w:rPr>
            </w:pPr>
            <w:proofErr w:type="spellStart"/>
            <w:r>
              <w:rPr>
                <w:i/>
                <w:iCs/>
              </w:rPr>
              <w:t>maxNumberG</w:t>
            </w:r>
            <w:proofErr w:type="spellEnd"/>
            <w:r>
              <w:rPr>
                <w:i/>
                <w:iCs/>
              </w:rPr>
              <w:t>-RNTI</w:t>
            </w:r>
          </w:p>
        </w:tc>
        <w:tc>
          <w:tcPr>
            <w:tcW w:w="3260" w:type="dxa"/>
            <w:vAlign w:val="center"/>
          </w:tcPr>
          <w:p w14:paraId="4C613D0C" w14:textId="3635B194" w:rsidR="00FF6A2C" w:rsidRDefault="00C817D5" w:rsidP="00691C1B">
            <w:pPr>
              <w:spacing w:after="0"/>
            </w:pPr>
            <w:r>
              <w:t>Support</w:t>
            </w:r>
            <w:r w:rsidR="0019501A">
              <w:t>ed</w:t>
            </w:r>
            <w:r>
              <w:t xml:space="preserve"> maximum </w:t>
            </w:r>
            <w:r w:rsidR="001933C7">
              <w:t>number of G-RNTI for multicast</w:t>
            </w:r>
            <w:r>
              <w:t xml:space="preserve"> </w:t>
            </w:r>
          </w:p>
        </w:tc>
        <w:tc>
          <w:tcPr>
            <w:tcW w:w="2268" w:type="dxa"/>
            <w:vAlign w:val="center"/>
          </w:tcPr>
          <w:p w14:paraId="496FD0FF" w14:textId="51F713D5" w:rsidR="00FF6A2C" w:rsidRPr="003A5E2A" w:rsidRDefault="00C606C7"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61B1A618" w14:textId="03D8973D" w:rsidR="00FF6A2C" w:rsidRPr="003A5E2A" w:rsidRDefault="00293B96" w:rsidP="00861FE2">
            <w:pPr>
              <w:spacing w:after="0"/>
              <w:rPr>
                <w:rFonts w:eastAsia="宋体"/>
                <w:lang w:eastAsia="zh-CN"/>
              </w:rPr>
            </w:pPr>
            <w:r>
              <w:rPr>
                <w:rFonts w:eastAsia="宋体"/>
                <w:szCs w:val="22"/>
                <w:lang w:eastAsia="zh-CN"/>
              </w:rPr>
              <w:t>T</w:t>
            </w:r>
            <w:r w:rsidR="006B4474">
              <w:rPr>
                <w:rFonts w:eastAsia="宋体"/>
                <w:szCs w:val="22"/>
                <w:lang w:eastAsia="zh-CN"/>
              </w:rPr>
              <w:t xml:space="preserve">his capability can be reused for </w:t>
            </w:r>
            <w:proofErr w:type="spellStart"/>
            <w:r w:rsidR="006B4474">
              <w:rPr>
                <w:rFonts w:eastAsia="宋体"/>
                <w:szCs w:val="22"/>
                <w:lang w:eastAsia="zh-CN"/>
              </w:rPr>
              <w:t>eMBS</w:t>
            </w:r>
            <w:proofErr w:type="spellEnd"/>
            <w:r w:rsidR="00910273">
              <w:rPr>
                <w:rFonts w:eastAsia="宋体"/>
                <w:szCs w:val="22"/>
                <w:lang w:eastAsia="zh-CN"/>
              </w:rPr>
              <w:t xml:space="preserve"> (i.e. </w:t>
            </w:r>
            <w:r w:rsidR="00E86483">
              <w:rPr>
                <w:rFonts w:eastAsia="宋体"/>
                <w:szCs w:val="22"/>
                <w:lang w:eastAsia="zh-CN"/>
              </w:rPr>
              <w:t xml:space="preserve">this </w:t>
            </w:r>
            <w:r w:rsidR="00910273">
              <w:rPr>
                <w:rFonts w:eastAsia="宋体"/>
                <w:szCs w:val="22"/>
                <w:lang w:eastAsia="zh-CN"/>
              </w:rPr>
              <w:t>capability is independent of RRC state)</w:t>
            </w:r>
          </w:p>
        </w:tc>
      </w:tr>
      <w:tr w:rsidR="00FF6A2C" w14:paraId="1519843A" w14:textId="77777777" w:rsidTr="00FB0F74">
        <w:tc>
          <w:tcPr>
            <w:tcW w:w="2836" w:type="dxa"/>
            <w:vAlign w:val="center"/>
          </w:tcPr>
          <w:p w14:paraId="2F0ADF7D" w14:textId="0041158A" w:rsidR="00FF6A2C" w:rsidRDefault="00CB6CB2" w:rsidP="00111E7B">
            <w:pPr>
              <w:spacing w:beforeLines="50" w:before="120" w:afterLines="50" w:after="120"/>
              <w:rPr>
                <w:i/>
                <w:iCs/>
              </w:rPr>
            </w:pPr>
            <w:r>
              <w:rPr>
                <w:i/>
                <w:iCs/>
              </w:rPr>
              <w:t>dynamicMulticastDCI-Format4-2</w:t>
            </w:r>
          </w:p>
        </w:tc>
        <w:tc>
          <w:tcPr>
            <w:tcW w:w="3260" w:type="dxa"/>
            <w:vAlign w:val="center"/>
          </w:tcPr>
          <w:p w14:paraId="4F2C7A6D" w14:textId="72B86238" w:rsidR="00FF6A2C" w:rsidRDefault="002E6DE0" w:rsidP="00861FE2">
            <w:pPr>
              <w:spacing w:after="0"/>
            </w:pPr>
            <w:r>
              <w:t xml:space="preserve">Support of DCI format 4_2 </w:t>
            </w:r>
          </w:p>
        </w:tc>
        <w:tc>
          <w:tcPr>
            <w:tcW w:w="2268" w:type="dxa"/>
            <w:vAlign w:val="center"/>
          </w:tcPr>
          <w:p w14:paraId="78619464" w14:textId="25A712C1" w:rsidR="00FF6A2C" w:rsidRPr="003A5E2A" w:rsidRDefault="002E6DE0"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5286B6A4" w14:textId="555E7DBC" w:rsidR="00FF6A2C" w:rsidRPr="003A5E2A" w:rsidRDefault="002E6DE0"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w:t>
            </w:r>
            <w:r w:rsidR="00144CE3">
              <w:rPr>
                <w:rFonts w:eastAsia="宋体"/>
                <w:lang w:eastAsia="zh-CN"/>
              </w:rPr>
              <w:t xml:space="preserve">DCI format 4_2 is not supported for </w:t>
            </w:r>
            <w:proofErr w:type="spellStart"/>
            <w:r w:rsidR="00144CE3">
              <w:rPr>
                <w:rFonts w:eastAsia="宋体"/>
                <w:lang w:eastAsia="zh-CN"/>
              </w:rPr>
              <w:t>eMBS</w:t>
            </w:r>
            <w:proofErr w:type="spellEnd"/>
            <w:r w:rsidR="00144CE3">
              <w:rPr>
                <w:rFonts w:eastAsia="宋体"/>
                <w:lang w:eastAsia="zh-CN"/>
              </w:rPr>
              <w:t xml:space="preserve"> as per</w:t>
            </w:r>
            <w:r w:rsidR="00E61B09">
              <w:rPr>
                <w:rFonts w:eastAsia="宋体"/>
                <w:lang w:eastAsia="zh-CN"/>
              </w:rPr>
              <w:t xml:space="preserve"> </w:t>
            </w:r>
            <w:r>
              <w:rPr>
                <w:rFonts w:eastAsia="宋体"/>
                <w:lang w:eastAsia="zh-CN"/>
              </w:rPr>
              <w:t>R1-2306243</w:t>
            </w:r>
            <w:r w:rsidRPr="003A5E2A">
              <w:rPr>
                <w:rFonts w:eastAsia="宋体"/>
                <w:lang w:eastAsia="zh-CN"/>
              </w:rPr>
              <w:t>)</w:t>
            </w:r>
          </w:p>
        </w:tc>
      </w:tr>
      <w:tr w:rsidR="00FF6A2C" w14:paraId="0311AC2D" w14:textId="77777777" w:rsidTr="00FB0F74">
        <w:tc>
          <w:tcPr>
            <w:tcW w:w="2836" w:type="dxa"/>
            <w:vAlign w:val="center"/>
          </w:tcPr>
          <w:p w14:paraId="6FC5840B" w14:textId="3156EF88" w:rsidR="00FF6A2C" w:rsidRDefault="00927E48" w:rsidP="00111E7B">
            <w:pPr>
              <w:spacing w:beforeLines="50" w:before="120" w:afterLines="50" w:after="120"/>
              <w:rPr>
                <w:i/>
                <w:iCs/>
              </w:rPr>
            </w:pPr>
            <w:proofErr w:type="spellStart"/>
            <w:r w:rsidRPr="00094AB5">
              <w:rPr>
                <w:i/>
                <w:iCs/>
              </w:rPr>
              <w:t>maxNumberMIMO-LayersMulticastPDSCH</w:t>
            </w:r>
            <w:proofErr w:type="spellEnd"/>
          </w:p>
        </w:tc>
        <w:tc>
          <w:tcPr>
            <w:tcW w:w="3260" w:type="dxa"/>
            <w:vAlign w:val="center"/>
          </w:tcPr>
          <w:p w14:paraId="076786DF" w14:textId="317A8D0F" w:rsidR="00FF6A2C" w:rsidRDefault="00E06BBE" w:rsidP="00861FE2">
            <w:pPr>
              <w:spacing w:after="0"/>
            </w:pPr>
            <w:r>
              <w:t>Supported maximal number of MIMO layers for multicast PDSCH</w:t>
            </w:r>
          </w:p>
        </w:tc>
        <w:tc>
          <w:tcPr>
            <w:tcW w:w="2268" w:type="dxa"/>
            <w:vAlign w:val="center"/>
          </w:tcPr>
          <w:p w14:paraId="29ADC9A4" w14:textId="1DEFD4BA" w:rsidR="00FF6A2C" w:rsidRPr="003A5E2A" w:rsidRDefault="00BF60D9"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0B1D6E00" w14:textId="2846E615" w:rsidR="00FF6A2C" w:rsidRPr="003A5E2A" w:rsidRDefault="00B75D4D" w:rsidP="00861FE2">
            <w:pPr>
              <w:spacing w:after="0"/>
              <w:rPr>
                <w:rFonts w:eastAsia="宋体"/>
                <w:lang w:eastAsia="zh-CN"/>
              </w:rPr>
            </w:pPr>
            <w:r>
              <w:rPr>
                <w:rFonts w:eastAsia="宋体" w:hint="eastAsia"/>
                <w:lang w:eastAsia="zh-CN"/>
              </w:rPr>
              <w:t>R</w:t>
            </w:r>
            <w:r>
              <w:rPr>
                <w:rFonts w:eastAsia="宋体"/>
                <w:lang w:eastAsia="zh-CN"/>
              </w:rPr>
              <w:t>eu</w:t>
            </w:r>
            <w:r w:rsidR="00543C8E">
              <w:rPr>
                <w:rFonts w:eastAsia="宋体"/>
                <w:lang w:eastAsia="zh-CN"/>
              </w:rPr>
              <w:t>s</w:t>
            </w:r>
            <w:r>
              <w:rPr>
                <w:rFonts w:eastAsia="宋体"/>
                <w:lang w:eastAsia="zh-CN"/>
              </w:rPr>
              <w:t xml:space="preserve">ed for </w:t>
            </w:r>
            <w:proofErr w:type="spellStart"/>
            <w:r>
              <w:rPr>
                <w:rFonts w:eastAsia="宋体"/>
                <w:lang w:eastAsia="zh-CN"/>
              </w:rPr>
              <w:t>eMBS</w:t>
            </w:r>
            <w:proofErr w:type="spellEnd"/>
          </w:p>
        </w:tc>
      </w:tr>
      <w:tr w:rsidR="00FF6A2C" w14:paraId="5CE7B5C7" w14:textId="77777777" w:rsidTr="00FB0F74">
        <w:tc>
          <w:tcPr>
            <w:tcW w:w="2836" w:type="dxa"/>
            <w:vAlign w:val="center"/>
          </w:tcPr>
          <w:p w14:paraId="44E9D804" w14:textId="4EAB0D36" w:rsidR="00FF6A2C" w:rsidRDefault="003A7BD8" w:rsidP="00111E7B">
            <w:pPr>
              <w:spacing w:beforeLines="50" w:before="120" w:afterLines="50" w:after="120"/>
              <w:rPr>
                <w:i/>
                <w:iCs/>
              </w:rPr>
            </w:pPr>
            <w:proofErr w:type="spellStart"/>
            <w:r>
              <w:rPr>
                <w:i/>
                <w:iCs/>
              </w:rPr>
              <w:t>dynamicMulticastSCell</w:t>
            </w:r>
            <w:proofErr w:type="spellEnd"/>
          </w:p>
        </w:tc>
        <w:tc>
          <w:tcPr>
            <w:tcW w:w="3260" w:type="dxa"/>
            <w:vAlign w:val="center"/>
          </w:tcPr>
          <w:p w14:paraId="5A10E8F8" w14:textId="7E80A009" w:rsidR="00FF6A2C" w:rsidRDefault="00CC1C5D" w:rsidP="00861FE2">
            <w:pPr>
              <w:spacing w:after="0"/>
            </w:pPr>
            <w:r w:rsidRPr="00BD2E23">
              <w:rPr>
                <w:rFonts w:eastAsia="宋体"/>
                <w:szCs w:val="22"/>
                <w:lang w:eastAsia="zh-CN"/>
              </w:rPr>
              <w:t xml:space="preserve">Support of </w:t>
            </w:r>
            <w:r>
              <w:rPr>
                <w:rFonts w:eastAsia="宋体"/>
                <w:szCs w:val="22"/>
                <w:lang w:eastAsia="zh-CN"/>
              </w:rPr>
              <w:t>basic multicast</w:t>
            </w:r>
            <w:r w:rsidRPr="00BD2E23">
              <w:rPr>
                <w:rFonts w:eastAsia="宋体"/>
                <w:szCs w:val="22"/>
                <w:lang w:eastAsia="zh-CN"/>
              </w:rPr>
              <w:t xml:space="preserve"> reception</w:t>
            </w:r>
            <w:r>
              <w:rPr>
                <w:rFonts w:eastAsia="宋体"/>
                <w:szCs w:val="22"/>
                <w:lang w:eastAsia="zh-CN"/>
              </w:rPr>
              <w:t xml:space="preserve"> </w:t>
            </w:r>
            <w:r>
              <w:rPr>
                <w:rFonts w:eastAsia="宋体" w:hint="eastAsia"/>
                <w:szCs w:val="22"/>
                <w:lang w:eastAsia="zh-CN"/>
              </w:rPr>
              <w:t>o</w:t>
            </w:r>
            <w:r>
              <w:rPr>
                <w:rFonts w:eastAsia="宋体"/>
                <w:szCs w:val="22"/>
                <w:lang w:eastAsia="zh-CN"/>
              </w:rPr>
              <w:t xml:space="preserve">n a </w:t>
            </w:r>
            <w:proofErr w:type="spellStart"/>
            <w:r>
              <w:rPr>
                <w:rFonts w:eastAsia="宋体"/>
                <w:szCs w:val="22"/>
                <w:lang w:eastAsia="zh-CN"/>
              </w:rPr>
              <w:t>SCell</w:t>
            </w:r>
            <w:proofErr w:type="spellEnd"/>
          </w:p>
        </w:tc>
        <w:tc>
          <w:tcPr>
            <w:tcW w:w="2268" w:type="dxa"/>
            <w:vAlign w:val="center"/>
          </w:tcPr>
          <w:p w14:paraId="55C651ED" w14:textId="32C300E3" w:rsidR="00FF6A2C" w:rsidRPr="003A5E2A" w:rsidRDefault="003E73BA"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3441D727" w14:textId="6C90EEE6" w:rsidR="00FF6A2C" w:rsidRPr="003A5E2A" w:rsidRDefault="0082623C"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 not supported in</w:t>
            </w:r>
            <w:r w:rsidRPr="003A5E2A">
              <w:rPr>
                <w:rFonts w:eastAsia="宋体"/>
                <w:lang w:eastAsia="zh-CN"/>
              </w:rPr>
              <w:t xml:space="preserve"> RRC INACTIVE mode)</w:t>
            </w:r>
          </w:p>
        </w:tc>
      </w:tr>
      <w:tr w:rsidR="008B5A81" w14:paraId="4373035A" w14:textId="77777777" w:rsidTr="00FB0F74">
        <w:tc>
          <w:tcPr>
            <w:tcW w:w="2836" w:type="dxa"/>
            <w:vAlign w:val="center"/>
          </w:tcPr>
          <w:p w14:paraId="480932DC" w14:textId="655717B0" w:rsidR="008B5A81" w:rsidRDefault="008B5A81" w:rsidP="008B5A81">
            <w:pPr>
              <w:spacing w:beforeLines="50" w:before="120" w:afterLines="50" w:after="120"/>
              <w:rPr>
                <w:i/>
                <w:iCs/>
              </w:rPr>
            </w:pPr>
            <w:proofErr w:type="spellStart"/>
            <w:r>
              <w:rPr>
                <w:i/>
                <w:iCs/>
              </w:rPr>
              <w:t>maxModulationOrderForMulticast</w:t>
            </w:r>
            <w:proofErr w:type="spellEnd"/>
          </w:p>
        </w:tc>
        <w:tc>
          <w:tcPr>
            <w:tcW w:w="3260" w:type="dxa"/>
            <w:vAlign w:val="center"/>
          </w:tcPr>
          <w:p w14:paraId="23F0FD90" w14:textId="09C20E55" w:rsidR="008B5A81" w:rsidRDefault="008B5A81" w:rsidP="008B5A81">
            <w:pPr>
              <w:spacing w:after="0"/>
            </w:pPr>
            <w:r>
              <w:t>Supported maximum number of modulation order for multicast</w:t>
            </w:r>
          </w:p>
        </w:tc>
        <w:tc>
          <w:tcPr>
            <w:tcW w:w="2268" w:type="dxa"/>
            <w:vAlign w:val="center"/>
          </w:tcPr>
          <w:p w14:paraId="6F3C3668" w14:textId="308EC50C" w:rsidR="008B5A81" w:rsidRPr="003A5E2A" w:rsidRDefault="008B5A81"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74001D5A" w14:textId="03410601" w:rsidR="008B5A81" w:rsidRPr="003A5E2A" w:rsidRDefault="00E2449F"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p>
        </w:tc>
      </w:tr>
      <w:tr w:rsidR="00E2449F" w14:paraId="77E4EABA" w14:textId="77777777" w:rsidTr="00FB0F74">
        <w:tc>
          <w:tcPr>
            <w:tcW w:w="2836" w:type="dxa"/>
            <w:vAlign w:val="center"/>
          </w:tcPr>
          <w:p w14:paraId="6B276F7B" w14:textId="563E1C60" w:rsidR="00E2449F" w:rsidRDefault="00E2449F" w:rsidP="008B5A81">
            <w:pPr>
              <w:spacing w:beforeLines="50" w:before="120" w:afterLines="50" w:after="120"/>
              <w:rPr>
                <w:i/>
                <w:iCs/>
              </w:rPr>
            </w:pPr>
            <w:proofErr w:type="spellStart"/>
            <w:r w:rsidRPr="009E0100">
              <w:rPr>
                <w:i/>
                <w:iCs/>
                <w:sz w:val="16"/>
              </w:rPr>
              <w:t>maxModulationOrderForMulticastDataRateCalculation</w:t>
            </w:r>
            <w:proofErr w:type="spellEnd"/>
          </w:p>
        </w:tc>
        <w:tc>
          <w:tcPr>
            <w:tcW w:w="3260" w:type="dxa"/>
            <w:vAlign w:val="center"/>
          </w:tcPr>
          <w:p w14:paraId="62ECA962" w14:textId="6D3C8C05" w:rsidR="00E2449F" w:rsidRDefault="00C76D2C" w:rsidP="008B5A81">
            <w:pPr>
              <w:spacing w:after="0"/>
            </w:pPr>
            <w:r>
              <w:t>Supported maximum modulation order used for maximum data rate calculation for multicast PDSCH</w:t>
            </w:r>
          </w:p>
        </w:tc>
        <w:tc>
          <w:tcPr>
            <w:tcW w:w="2268" w:type="dxa"/>
            <w:vAlign w:val="center"/>
          </w:tcPr>
          <w:p w14:paraId="2C2AFD6E" w14:textId="341C4B94" w:rsidR="00E2449F" w:rsidRPr="003A5E2A" w:rsidRDefault="00C76D2C"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08491CDC" w14:textId="13612CCA" w:rsidR="00E2449F" w:rsidRDefault="00C76D2C"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p>
        </w:tc>
      </w:tr>
      <w:tr w:rsidR="00E2449F" w14:paraId="40262436" w14:textId="77777777" w:rsidTr="00FB0F74">
        <w:tc>
          <w:tcPr>
            <w:tcW w:w="2836" w:type="dxa"/>
            <w:vAlign w:val="center"/>
          </w:tcPr>
          <w:p w14:paraId="2EC9B44C" w14:textId="4174BF87" w:rsidR="00E2449F" w:rsidRDefault="00C76D2C" w:rsidP="008B5A81">
            <w:pPr>
              <w:spacing w:beforeLines="50" w:before="120" w:afterLines="50" w:after="120"/>
              <w:rPr>
                <w:i/>
                <w:iCs/>
              </w:rPr>
            </w:pPr>
            <w:proofErr w:type="spellStart"/>
            <w:r>
              <w:rPr>
                <w:i/>
                <w:iCs/>
              </w:rPr>
              <w:lastRenderedPageBreak/>
              <w:t>dynamicSlotRepetitionMulticastTN-NonSharedSpectrumChAccess</w:t>
            </w:r>
            <w:proofErr w:type="spellEnd"/>
          </w:p>
        </w:tc>
        <w:tc>
          <w:tcPr>
            <w:tcW w:w="3260" w:type="dxa"/>
            <w:vAlign w:val="center"/>
          </w:tcPr>
          <w:p w14:paraId="0B16990F" w14:textId="188983AF" w:rsidR="00E2449F" w:rsidRDefault="00C76D2C" w:rsidP="008B5A81">
            <w:pPr>
              <w:spacing w:after="0"/>
            </w:pPr>
            <w:r>
              <w:t>Supported maximum number of dynamic slot-level repetition</w:t>
            </w:r>
          </w:p>
        </w:tc>
        <w:tc>
          <w:tcPr>
            <w:tcW w:w="2268" w:type="dxa"/>
            <w:vAlign w:val="center"/>
          </w:tcPr>
          <w:p w14:paraId="7CFA98EE" w14:textId="34250ECD" w:rsidR="00E2449F" w:rsidRPr="003A5E2A" w:rsidRDefault="009E0100"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34C9E36A" w14:textId="251877AE" w:rsidR="00E2449F" w:rsidRDefault="009E0100"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r w:rsidR="00AA0FBC">
              <w:rPr>
                <w:rFonts w:eastAsia="宋体"/>
                <w:lang w:eastAsia="zh-CN"/>
              </w:rPr>
              <w:t xml:space="preserve"> as per R1-2306243</w:t>
            </w:r>
          </w:p>
        </w:tc>
      </w:tr>
      <w:tr w:rsidR="00E2449F" w14:paraId="7D326CE9" w14:textId="77777777" w:rsidTr="00FB0F74">
        <w:tc>
          <w:tcPr>
            <w:tcW w:w="2836" w:type="dxa"/>
            <w:vAlign w:val="center"/>
          </w:tcPr>
          <w:p w14:paraId="2D41CF0A" w14:textId="61AE32BA" w:rsidR="00E2449F" w:rsidRDefault="00C76D2C" w:rsidP="008B5A81">
            <w:pPr>
              <w:spacing w:beforeLines="50" w:before="120" w:afterLines="50" w:after="120"/>
              <w:rPr>
                <w:i/>
                <w:iCs/>
              </w:rPr>
            </w:pPr>
            <w:proofErr w:type="spellStart"/>
            <w:r>
              <w:rPr>
                <w:i/>
                <w:iCs/>
              </w:rPr>
              <w:t>dynamicSlotRepetitionMulticastNTN-SharedSpectrumChAccess</w:t>
            </w:r>
            <w:proofErr w:type="spellEnd"/>
          </w:p>
        </w:tc>
        <w:tc>
          <w:tcPr>
            <w:tcW w:w="3260" w:type="dxa"/>
            <w:vAlign w:val="center"/>
          </w:tcPr>
          <w:p w14:paraId="50B09084" w14:textId="4D6811C5" w:rsidR="00E2449F" w:rsidRDefault="00C76D2C" w:rsidP="008B5A81">
            <w:pPr>
              <w:spacing w:after="0"/>
            </w:pPr>
            <w:r>
              <w:t>Supported maximum number of dynamic slot-level repetition for NTN and unlicensed</w:t>
            </w:r>
          </w:p>
        </w:tc>
        <w:tc>
          <w:tcPr>
            <w:tcW w:w="2268" w:type="dxa"/>
            <w:vAlign w:val="center"/>
          </w:tcPr>
          <w:p w14:paraId="20A508A6" w14:textId="0CB5968F" w:rsidR="00E2449F" w:rsidRPr="003A5E2A" w:rsidRDefault="009E0100"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764982F8" w14:textId="4483DCC7" w:rsidR="00E2449F" w:rsidRDefault="009E0100"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r w:rsidR="00AA0FBC">
              <w:rPr>
                <w:rFonts w:eastAsia="宋体"/>
                <w:lang w:eastAsia="zh-CN"/>
              </w:rPr>
              <w:t xml:space="preserve"> as per R1-2306243</w:t>
            </w:r>
          </w:p>
        </w:tc>
      </w:tr>
      <w:tr w:rsidR="00C76D2C" w14:paraId="405C3489" w14:textId="77777777" w:rsidTr="00FB0F74">
        <w:tc>
          <w:tcPr>
            <w:tcW w:w="2836" w:type="dxa"/>
            <w:vAlign w:val="center"/>
          </w:tcPr>
          <w:p w14:paraId="6677F2B2" w14:textId="6560F1D2" w:rsidR="00C76D2C" w:rsidRDefault="009E0100" w:rsidP="008B5A81">
            <w:pPr>
              <w:spacing w:beforeLines="50" w:before="120" w:afterLines="50" w:after="120"/>
              <w:rPr>
                <w:i/>
                <w:iCs/>
              </w:rPr>
            </w:pPr>
            <w:proofErr w:type="spellStart"/>
            <w:r>
              <w:rPr>
                <w:i/>
                <w:iCs/>
              </w:rPr>
              <w:t>fdm-MulticastUnicast</w:t>
            </w:r>
            <w:proofErr w:type="spellEnd"/>
          </w:p>
        </w:tc>
        <w:tc>
          <w:tcPr>
            <w:tcW w:w="3260" w:type="dxa"/>
            <w:vAlign w:val="center"/>
          </w:tcPr>
          <w:p w14:paraId="22A67BBF" w14:textId="4DEA68E1" w:rsidR="00C76D2C" w:rsidRDefault="00526FB9" w:rsidP="008B5A81">
            <w:pPr>
              <w:spacing w:after="0"/>
            </w:pPr>
            <w:r w:rsidRPr="003A5E2A">
              <w:t xml:space="preserve">Support of FDM between one unicast PDSCH and one group-common PDSCH for </w:t>
            </w:r>
            <w:r>
              <w:t>multicast</w:t>
            </w:r>
            <w:r w:rsidRPr="003A5E2A">
              <w:t xml:space="preserve"> in RRC CONNECTED mode in a slot.</w:t>
            </w:r>
          </w:p>
        </w:tc>
        <w:tc>
          <w:tcPr>
            <w:tcW w:w="2268" w:type="dxa"/>
            <w:vAlign w:val="center"/>
          </w:tcPr>
          <w:p w14:paraId="67E60322" w14:textId="66E12A2D" w:rsidR="00C76D2C" w:rsidRPr="003A5E2A" w:rsidRDefault="0056241C"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7E132AC1" w14:textId="71F78A21" w:rsidR="00C76D2C" w:rsidRDefault="00C67160"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sidR="00600288">
              <w:rPr>
                <w:rFonts w:eastAsia="宋体"/>
                <w:lang w:eastAsia="zh-CN"/>
              </w:rPr>
              <w:t>Simutaneous</w:t>
            </w:r>
            <w:proofErr w:type="spellEnd"/>
            <w:r w:rsidR="00BC78E8">
              <w:rPr>
                <w:rFonts w:eastAsia="宋体"/>
                <w:lang w:eastAsia="zh-CN"/>
              </w:rPr>
              <w:t xml:space="preserve"> reception </w:t>
            </w:r>
            <w:r w:rsidR="001520AD">
              <w:rPr>
                <w:rFonts w:eastAsia="宋体"/>
                <w:lang w:eastAsia="zh-CN"/>
              </w:rPr>
              <w:t>of C-RNTI and G-RNTI</w:t>
            </w:r>
            <w:r w:rsidR="001520AD">
              <w:rPr>
                <w:rFonts w:eastAsia="宋体" w:hint="eastAsia"/>
                <w:lang w:eastAsia="zh-CN"/>
              </w:rPr>
              <w:t>/</w:t>
            </w:r>
            <w:r w:rsidR="001520AD">
              <w:rPr>
                <w:rFonts w:eastAsia="宋体"/>
                <w:lang w:eastAsia="zh-CN"/>
              </w:rPr>
              <w:t>multicast MCCH</w:t>
            </w:r>
            <w:r w:rsidR="000D7734">
              <w:rPr>
                <w:rFonts w:eastAsia="宋体"/>
                <w:lang w:eastAsia="zh-CN"/>
              </w:rPr>
              <w:t xml:space="preserve"> is not supported </w:t>
            </w:r>
            <w:r>
              <w:rPr>
                <w:rFonts w:eastAsia="宋体"/>
                <w:lang w:eastAsia="zh-CN"/>
              </w:rPr>
              <w:t xml:space="preserve">as per </w:t>
            </w:r>
            <w:r w:rsidR="0015008E">
              <w:rPr>
                <w:rFonts w:eastAsia="宋体"/>
                <w:lang w:eastAsia="zh-CN"/>
              </w:rPr>
              <w:t xml:space="preserve">TS </w:t>
            </w:r>
            <w:r>
              <w:rPr>
                <w:rFonts w:eastAsia="宋体"/>
                <w:lang w:eastAsia="zh-CN"/>
              </w:rPr>
              <w:t>38.202</w:t>
            </w:r>
            <w:r w:rsidRPr="003A5E2A">
              <w:rPr>
                <w:rFonts w:eastAsia="宋体"/>
                <w:lang w:eastAsia="zh-CN"/>
              </w:rPr>
              <w:t>)</w:t>
            </w:r>
          </w:p>
        </w:tc>
      </w:tr>
      <w:tr w:rsidR="009E0100" w14:paraId="2AA8789D" w14:textId="77777777" w:rsidTr="00FB0F74">
        <w:tc>
          <w:tcPr>
            <w:tcW w:w="2836" w:type="dxa"/>
            <w:vAlign w:val="center"/>
          </w:tcPr>
          <w:p w14:paraId="22BBD158" w14:textId="3836A8D7" w:rsidR="009E0100" w:rsidRDefault="00D87B01" w:rsidP="008B5A81">
            <w:pPr>
              <w:spacing w:beforeLines="50" w:before="120" w:afterLines="50" w:after="120"/>
              <w:rPr>
                <w:i/>
                <w:iCs/>
              </w:rPr>
            </w:pPr>
            <w:proofErr w:type="spellStart"/>
            <w:r>
              <w:rPr>
                <w:i/>
                <w:iCs/>
              </w:rPr>
              <w:t>I</w:t>
            </w:r>
            <w:r w:rsidR="009D0673">
              <w:rPr>
                <w:i/>
                <w:iCs/>
              </w:rPr>
              <w:t>ntraSlotTDM-UnicastGroupCommonPDSCH</w:t>
            </w:r>
            <w:proofErr w:type="spellEnd"/>
          </w:p>
        </w:tc>
        <w:tc>
          <w:tcPr>
            <w:tcW w:w="3260" w:type="dxa"/>
            <w:vAlign w:val="center"/>
          </w:tcPr>
          <w:p w14:paraId="1A5AE042" w14:textId="71CAFEFB" w:rsidR="009E0100" w:rsidRDefault="00397619" w:rsidP="008B5A81">
            <w:pPr>
              <w:spacing w:after="0"/>
            </w:pPr>
            <w:r>
              <w:t>Support of TDM between at least one unicast PDSCH and one group-common PDSCH in a slot.</w:t>
            </w:r>
          </w:p>
        </w:tc>
        <w:tc>
          <w:tcPr>
            <w:tcW w:w="2268" w:type="dxa"/>
            <w:vAlign w:val="center"/>
          </w:tcPr>
          <w:p w14:paraId="2B59FBCD" w14:textId="6657FBCE" w:rsidR="009E0100" w:rsidRPr="003A5E2A" w:rsidRDefault="006D30E6"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361DA750" w14:textId="505A8335" w:rsidR="009E0100" w:rsidRDefault="007D567A"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Simutaneous</w:t>
            </w:r>
            <w:proofErr w:type="spellEnd"/>
            <w:r>
              <w:rPr>
                <w:rFonts w:eastAsia="宋体"/>
                <w:lang w:eastAsia="zh-CN"/>
              </w:rPr>
              <w:t xml:space="preserve"> reception of C-RNTI and G-RNTI</w:t>
            </w:r>
            <w:r>
              <w:rPr>
                <w:rFonts w:eastAsia="宋体" w:hint="eastAsia"/>
                <w:lang w:eastAsia="zh-CN"/>
              </w:rPr>
              <w:t>/</w:t>
            </w:r>
            <w:r>
              <w:rPr>
                <w:rFonts w:eastAsia="宋体"/>
                <w:lang w:eastAsia="zh-CN"/>
              </w:rPr>
              <w:t>multicast MCCH is not supported as per TS 38.202</w:t>
            </w:r>
            <w:r w:rsidRPr="003A5E2A">
              <w:rPr>
                <w:rFonts w:eastAsia="宋体"/>
                <w:lang w:eastAsia="zh-CN"/>
              </w:rPr>
              <w:t>)</w:t>
            </w:r>
          </w:p>
        </w:tc>
      </w:tr>
      <w:tr w:rsidR="009E0100" w14:paraId="10834969" w14:textId="77777777" w:rsidTr="00FB0F74">
        <w:tc>
          <w:tcPr>
            <w:tcW w:w="2836" w:type="dxa"/>
            <w:vAlign w:val="center"/>
          </w:tcPr>
          <w:p w14:paraId="7B3B7375" w14:textId="0DC235DA" w:rsidR="009E0100" w:rsidRDefault="00BF51C9" w:rsidP="008B5A81">
            <w:pPr>
              <w:spacing w:beforeLines="50" w:before="120" w:afterLines="50" w:after="120"/>
              <w:rPr>
                <w:i/>
                <w:iCs/>
              </w:rPr>
            </w:pPr>
            <w:proofErr w:type="spellStart"/>
            <w:r>
              <w:rPr>
                <w:i/>
                <w:iCs/>
              </w:rPr>
              <w:t>fdm</w:t>
            </w:r>
            <w:proofErr w:type="spellEnd"/>
            <w:r>
              <w:rPr>
                <w:i/>
                <w:iCs/>
              </w:rPr>
              <w:t>-</w:t>
            </w:r>
            <w:proofErr w:type="spellStart"/>
            <w:r>
              <w:rPr>
                <w:i/>
                <w:iCs/>
              </w:rPr>
              <w:t>CodebookForMux</w:t>
            </w:r>
            <w:proofErr w:type="spellEnd"/>
            <w:r>
              <w:rPr>
                <w:i/>
                <w:iCs/>
              </w:rPr>
              <w:t>-</w:t>
            </w:r>
            <w:proofErr w:type="spellStart"/>
            <w:r>
              <w:rPr>
                <w:i/>
                <w:iCs/>
              </w:rPr>
              <w:t>UnicastMulticastHARQ</w:t>
            </w:r>
            <w:proofErr w:type="spellEnd"/>
            <w:r>
              <w:rPr>
                <w:i/>
                <w:iCs/>
              </w:rPr>
              <w:t>-ACK</w:t>
            </w:r>
          </w:p>
        </w:tc>
        <w:tc>
          <w:tcPr>
            <w:tcW w:w="3260" w:type="dxa"/>
            <w:vAlign w:val="center"/>
          </w:tcPr>
          <w:p w14:paraId="32C954A7" w14:textId="45F5AF16" w:rsidR="009E0100" w:rsidRDefault="00131CF4" w:rsidP="008B5A81">
            <w:pPr>
              <w:spacing w:after="0"/>
            </w:pPr>
            <w:r>
              <w:t>Support of FDM-ed Type-1 HARQ-ACK codebooks</w:t>
            </w:r>
            <w:r w:rsidR="00D30046">
              <w:t xml:space="preserve"> and Type-2 HARQ-ACK codebooks</w:t>
            </w:r>
          </w:p>
        </w:tc>
        <w:tc>
          <w:tcPr>
            <w:tcW w:w="2268" w:type="dxa"/>
            <w:vAlign w:val="center"/>
          </w:tcPr>
          <w:p w14:paraId="70C15BF6" w14:textId="3D025F36" w:rsidR="009E0100" w:rsidRPr="003A5E2A" w:rsidRDefault="00AD0C80"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44F1EFA4" w14:textId="145D24C0" w:rsidR="009E0100" w:rsidRDefault="00AD0C80"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9E0100" w14:paraId="519B93DC" w14:textId="77777777" w:rsidTr="00FB0F74">
        <w:tc>
          <w:tcPr>
            <w:tcW w:w="2836" w:type="dxa"/>
            <w:vAlign w:val="center"/>
          </w:tcPr>
          <w:p w14:paraId="6DD688D5" w14:textId="41C6309F" w:rsidR="009E0100" w:rsidRDefault="00A24D1E" w:rsidP="008B5A81">
            <w:pPr>
              <w:spacing w:beforeLines="50" w:before="120" w:afterLines="50" w:after="120"/>
              <w:rPr>
                <w:i/>
                <w:iCs/>
              </w:rPr>
            </w:pPr>
            <w:r>
              <w:rPr>
                <w:i/>
                <w:iCs/>
              </w:rPr>
              <w:t>mode2-TDM-CodebookForMux-UnicastMulticastHARQ-ACK</w:t>
            </w:r>
          </w:p>
        </w:tc>
        <w:tc>
          <w:tcPr>
            <w:tcW w:w="3260" w:type="dxa"/>
            <w:vAlign w:val="center"/>
          </w:tcPr>
          <w:p w14:paraId="5A4C553A" w14:textId="126DC5DB" w:rsidR="009E0100" w:rsidRDefault="00A24D1E" w:rsidP="008B5A81">
            <w:pPr>
              <w:spacing w:after="0"/>
            </w:pPr>
            <w:r>
              <w:t>Support of Mode 2 TDM-ed Type-1 HARQ-ACK codebook</w:t>
            </w:r>
          </w:p>
        </w:tc>
        <w:tc>
          <w:tcPr>
            <w:tcW w:w="2268" w:type="dxa"/>
            <w:vAlign w:val="center"/>
          </w:tcPr>
          <w:p w14:paraId="3D6E8A08" w14:textId="2F6A2064" w:rsidR="009E0100" w:rsidRPr="003A5E2A" w:rsidRDefault="001B7ACF"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54B22754" w14:textId="675BB1E2" w:rsidR="009E0100" w:rsidRDefault="001B7ACF"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4E82AA8A" w14:textId="77777777" w:rsidTr="00FB0F74">
        <w:tc>
          <w:tcPr>
            <w:tcW w:w="2836" w:type="dxa"/>
            <w:vAlign w:val="center"/>
          </w:tcPr>
          <w:p w14:paraId="528CC952" w14:textId="680A1293" w:rsidR="008A2768" w:rsidRDefault="003A1726" w:rsidP="008B5A81">
            <w:pPr>
              <w:spacing w:beforeLines="50" w:before="120" w:afterLines="50" w:after="120"/>
              <w:rPr>
                <w:i/>
                <w:iCs/>
              </w:rPr>
            </w:pPr>
            <w:r>
              <w:rPr>
                <w:i/>
                <w:iCs/>
              </w:rPr>
              <w:t>mode1-ForType1-CodebookGeneration</w:t>
            </w:r>
          </w:p>
        </w:tc>
        <w:tc>
          <w:tcPr>
            <w:tcW w:w="3260" w:type="dxa"/>
            <w:vAlign w:val="center"/>
          </w:tcPr>
          <w:p w14:paraId="7E142135" w14:textId="649971B0" w:rsidR="008A2768" w:rsidRDefault="003A1726" w:rsidP="008B5A81">
            <w:pPr>
              <w:spacing w:after="0"/>
            </w:pPr>
            <w:r>
              <w:t>Support of type1-Codebook-Generation-Mode configured as mode 1</w:t>
            </w:r>
          </w:p>
        </w:tc>
        <w:tc>
          <w:tcPr>
            <w:tcW w:w="2268" w:type="dxa"/>
            <w:vAlign w:val="center"/>
          </w:tcPr>
          <w:p w14:paraId="654AE6F6" w14:textId="22E7ADD6" w:rsidR="008A2768" w:rsidRPr="003A5E2A" w:rsidRDefault="00183E2F"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058B5D30" w14:textId="23056742" w:rsidR="008A2768" w:rsidRDefault="008353A1"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501B3E8A" w14:textId="77777777" w:rsidTr="00FB0F74">
        <w:tc>
          <w:tcPr>
            <w:tcW w:w="2836" w:type="dxa"/>
            <w:vAlign w:val="center"/>
          </w:tcPr>
          <w:p w14:paraId="69210BD8" w14:textId="4C823D5F" w:rsidR="008A2768" w:rsidRDefault="00FA1645" w:rsidP="008B5A81">
            <w:pPr>
              <w:spacing w:beforeLines="50" w:before="120" w:afterLines="50" w:after="120"/>
              <w:rPr>
                <w:i/>
                <w:iCs/>
              </w:rPr>
            </w:pPr>
            <w:r>
              <w:rPr>
                <w:i/>
                <w:iCs/>
              </w:rPr>
              <w:t>mux-HARQ-ACK-</w:t>
            </w:r>
            <w:proofErr w:type="spellStart"/>
            <w:r>
              <w:rPr>
                <w:i/>
                <w:iCs/>
              </w:rPr>
              <w:t>UnicastMulticast</w:t>
            </w:r>
            <w:proofErr w:type="spellEnd"/>
          </w:p>
        </w:tc>
        <w:tc>
          <w:tcPr>
            <w:tcW w:w="3260" w:type="dxa"/>
            <w:vAlign w:val="center"/>
          </w:tcPr>
          <w:p w14:paraId="33D05D26" w14:textId="7927068B" w:rsidR="008A2768" w:rsidRDefault="00FA1645" w:rsidP="008B5A81">
            <w:pPr>
              <w:spacing w:after="0"/>
            </w:pPr>
            <w:r>
              <w:t>Support of multiplexing HARQ-ACK for unicast and multicast</w:t>
            </w:r>
          </w:p>
        </w:tc>
        <w:tc>
          <w:tcPr>
            <w:tcW w:w="2268" w:type="dxa"/>
            <w:vAlign w:val="center"/>
          </w:tcPr>
          <w:p w14:paraId="5B92420F" w14:textId="62FC8BF2" w:rsidR="008A2768" w:rsidRPr="003A5E2A" w:rsidRDefault="00B8556A"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14FD2FB0" w14:textId="661BF954" w:rsidR="008A2768" w:rsidRDefault="00B8556A"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14B43785" w14:textId="77777777" w:rsidTr="00FB0F74">
        <w:tc>
          <w:tcPr>
            <w:tcW w:w="2836" w:type="dxa"/>
            <w:vAlign w:val="center"/>
          </w:tcPr>
          <w:p w14:paraId="0D608504" w14:textId="3403475A" w:rsidR="008A2768" w:rsidRDefault="00FA1645" w:rsidP="008B5A81">
            <w:pPr>
              <w:spacing w:beforeLines="50" w:before="120" w:afterLines="50" w:after="120"/>
              <w:rPr>
                <w:i/>
                <w:iCs/>
              </w:rPr>
            </w:pPr>
            <w:proofErr w:type="spellStart"/>
            <w:r>
              <w:rPr>
                <w:i/>
                <w:iCs/>
              </w:rPr>
              <w:t>nack-OnlyFeedbackForMulticast</w:t>
            </w:r>
            <w:proofErr w:type="spellEnd"/>
          </w:p>
        </w:tc>
        <w:tc>
          <w:tcPr>
            <w:tcW w:w="3260" w:type="dxa"/>
            <w:vAlign w:val="center"/>
          </w:tcPr>
          <w:p w14:paraId="4ADB9A55" w14:textId="5C9AB4B9" w:rsidR="008A2768" w:rsidRDefault="00B8556A" w:rsidP="008B5A81">
            <w:pPr>
              <w:spacing w:after="0"/>
            </w:pPr>
            <w:r>
              <w:t>Support of NACK-only based HARQ-ACK feedback</w:t>
            </w:r>
            <w:r w:rsidR="000C3ECB">
              <w:t xml:space="preserve"> with ACK/NACK transforming</w:t>
            </w:r>
          </w:p>
        </w:tc>
        <w:tc>
          <w:tcPr>
            <w:tcW w:w="2268" w:type="dxa"/>
            <w:vAlign w:val="center"/>
          </w:tcPr>
          <w:p w14:paraId="65BC8B57" w14:textId="5CB57CBB" w:rsidR="008A2768" w:rsidRPr="003A5E2A" w:rsidRDefault="005116B9"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0D3A67FE" w14:textId="27D208F6" w:rsidR="008A2768" w:rsidRDefault="005116B9"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581C6FD4" w14:textId="77777777" w:rsidTr="00FB0F74">
        <w:tc>
          <w:tcPr>
            <w:tcW w:w="2836" w:type="dxa"/>
            <w:vAlign w:val="center"/>
          </w:tcPr>
          <w:p w14:paraId="77BCD0CE" w14:textId="7653071F" w:rsidR="008A2768" w:rsidRDefault="00BB3956" w:rsidP="008B5A81">
            <w:pPr>
              <w:spacing w:beforeLines="50" w:before="120" w:afterLines="50" w:after="120"/>
              <w:rPr>
                <w:i/>
                <w:iCs/>
              </w:rPr>
            </w:pPr>
            <w:proofErr w:type="spellStart"/>
            <w:r w:rsidRPr="00BB3956">
              <w:rPr>
                <w:i/>
                <w:iCs/>
                <w:sz w:val="16"/>
              </w:rPr>
              <w:t>nack-OnlyFeedbackSpecificResourceForMulticast</w:t>
            </w:r>
            <w:proofErr w:type="spellEnd"/>
          </w:p>
        </w:tc>
        <w:tc>
          <w:tcPr>
            <w:tcW w:w="3260" w:type="dxa"/>
            <w:vAlign w:val="center"/>
          </w:tcPr>
          <w:p w14:paraId="21A36B12" w14:textId="3AA8FDB8" w:rsidR="008A2768" w:rsidRDefault="007C39BB" w:rsidP="008B5A81">
            <w:pPr>
              <w:spacing w:after="0"/>
            </w:pPr>
            <w:r>
              <w:t>Support of NACK-only based HARQ-ACK feedback corresponding to a specific sequence or a PUCCH transmission</w:t>
            </w:r>
          </w:p>
        </w:tc>
        <w:tc>
          <w:tcPr>
            <w:tcW w:w="2268" w:type="dxa"/>
            <w:vAlign w:val="center"/>
          </w:tcPr>
          <w:p w14:paraId="154F4B50" w14:textId="656E7498" w:rsidR="008A2768" w:rsidRPr="003A5E2A" w:rsidRDefault="00656411"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1E08F144" w14:textId="6082096A" w:rsidR="008A2768" w:rsidRDefault="00656411"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15DB5F1A" w14:textId="77777777" w:rsidTr="00FB0F74">
        <w:tc>
          <w:tcPr>
            <w:tcW w:w="2836" w:type="dxa"/>
            <w:vAlign w:val="center"/>
          </w:tcPr>
          <w:p w14:paraId="56E1D059" w14:textId="3E7A7F10" w:rsidR="008A2768" w:rsidRDefault="00656411" w:rsidP="008B5A81">
            <w:pPr>
              <w:spacing w:beforeLines="50" w:before="120" w:afterLines="50" w:after="120"/>
              <w:rPr>
                <w:i/>
                <w:iCs/>
              </w:rPr>
            </w:pPr>
            <w:proofErr w:type="spellStart"/>
            <w:r>
              <w:rPr>
                <w:i/>
                <w:iCs/>
              </w:rPr>
              <w:t>nack</w:t>
            </w:r>
            <w:proofErr w:type="spellEnd"/>
            <w:r>
              <w:rPr>
                <w:i/>
                <w:iCs/>
              </w:rPr>
              <w:t>-</w:t>
            </w:r>
            <w:proofErr w:type="spellStart"/>
            <w:r>
              <w:rPr>
                <w:i/>
                <w:iCs/>
              </w:rPr>
              <w:t>OnlyFeedbackForMulticastWithDCI</w:t>
            </w:r>
            <w:proofErr w:type="spellEnd"/>
            <w:r>
              <w:rPr>
                <w:i/>
                <w:iCs/>
              </w:rPr>
              <w:t>-Enabler</w:t>
            </w:r>
          </w:p>
        </w:tc>
        <w:tc>
          <w:tcPr>
            <w:tcW w:w="3260" w:type="dxa"/>
            <w:vAlign w:val="center"/>
          </w:tcPr>
          <w:p w14:paraId="3002D2D4" w14:textId="315C4551" w:rsidR="008A2768" w:rsidRDefault="000805C6" w:rsidP="008B5A81">
            <w:pPr>
              <w:spacing w:after="0"/>
            </w:pPr>
            <w:r>
              <w:t>Support of DCI-based enabling/disabling NACK-only based feedback</w:t>
            </w:r>
          </w:p>
        </w:tc>
        <w:tc>
          <w:tcPr>
            <w:tcW w:w="2268" w:type="dxa"/>
            <w:vAlign w:val="center"/>
          </w:tcPr>
          <w:p w14:paraId="775EE973" w14:textId="4ABBF75E" w:rsidR="008A2768" w:rsidRPr="003A5E2A" w:rsidRDefault="00283FE8"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0F2EEA33" w14:textId="70491480" w:rsidR="008A2768" w:rsidRDefault="00436AF5"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436AF5" w14:paraId="4351F7DE" w14:textId="77777777" w:rsidTr="00FB0F74">
        <w:tc>
          <w:tcPr>
            <w:tcW w:w="2836" w:type="dxa"/>
            <w:vAlign w:val="center"/>
          </w:tcPr>
          <w:p w14:paraId="2F147A93" w14:textId="06FB707E" w:rsidR="00436AF5" w:rsidRDefault="00436AF5" w:rsidP="008B5A81">
            <w:pPr>
              <w:spacing w:beforeLines="50" w:before="120" w:afterLines="50" w:after="120"/>
              <w:rPr>
                <w:i/>
                <w:iCs/>
              </w:rPr>
            </w:pPr>
            <w:proofErr w:type="spellStart"/>
            <w:r>
              <w:rPr>
                <w:i/>
                <w:iCs/>
              </w:rPr>
              <w:t>sps</w:t>
            </w:r>
            <w:proofErr w:type="spellEnd"/>
            <w:r>
              <w:rPr>
                <w:i/>
                <w:iCs/>
              </w:rPr>
              <w:t>-Multicast</w:t>
            </w:r>
          </w:p>
        </w:tc>
        <w:tc>
          <w:tcPr>
            <w:tcW w:w="3260" w:type="dxa"/>
            <w:vAlign w:val="center"/>
          </w:tcPr>
          <w:p w14:paraId="3FAF1439" w14:textId="62EAC6D6" w:rsidR="00436AF5" w:rsidRDefault="00BE7478" w:rsidP="008B5A81">
            <w:pPr>
              <w:spacing w:after="0"/>
            </w:pPr>
            <w:r>
              <w:t xml:space="preserve">Support of SPS for multicast reception on </w:t>
            </w:r>
            <w:proofErr w:type="spellStart"/>
            <w:r>
              <w:t>PCell</w:t>
            </w:r>
            <w:proofErr w:type="spellEnd"/>
          </w:p>
        </w:tc>
        <w:tc>
          <w:tcPr>
            <w:tcW w:w="2268" w:type="dxa"/>
            <w:vAlign w:val="center"/>
          </w:tcPr>
          <w:p w14:paraId="3AA798BD" w14:textId="398E9AD6" w:rsidR="00436AF5" w:rsidRPr="003A5E2A" w:rsidRDefault="005478C5"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w:t>
            </w:r>
            <w:proofErr w:type="spellEnd"/>
          </w:p>
        </w:tc>
        <w:tc>
          <w:tcPr>
            <w:tcW w:w="2551" w:type="dxa"/>
            <w:vAlign w:val="center"/>
          </w:tcPr>
          <w:p w14:paraId="4A9B4FD2" w14:textId="3E53F09C" w:rsidR="00436AF5" w:rsidRPr="003A5E2A" w:rsidRDefault="0012426D" w:rsidP="008B5A81">
            <w:pPr>
              <w:spacing w:after="0"/>
              <w:rPr>
                <w:rFonts w:eastAsia="宋体"/>
                <w:lang w:eastAsia="zh-CN"/>
              </w:rPr>
            </w:pPr>
            <w:r w:rsidRPr="003A5E2A">
              <w:rPr>
                <w:rFonts w:eastAsia="宋体" w:hint="eastAsia"/>
                <w:lang w:eastAsia="zh-CN"/>
              </w:rPr>
              <w:t>N</w:t>
            </w:r>
            <w:r w:rsidRPr="003A5E2A">
              <w:rPr>
                <w:rFonts w:eastAsia="宋体"/>
                <w:lang w:eastAsia="zh-CN"/>
              </w:rPr>
              <w:t>ot needed</w:t>
            </w:r>
            <w:r>
              <w:rPr>
                <w:rFonts w:eastAsia="宋体"/>
                <w:lang w:eastAsia="zh-CN"/>
              </w:rPr>
              <w:t xml:space="preserve"> (SPS in not supported in RRC INACTIVE)</w:t>
            </w:r>
          </w:p>
        </w:tc>
      </w:tr>
      <w:tr w:rsidR="00436AF5" w14:paraId="7B210929" w14:textId="77777777" w:rsidTr="00FB0F74">
        <w:tc>
          <w:tcPr>
            <w:tcW w:w="2836" w:type="dxa"/>
            <w:vAlign w:val="center"/>
          </w:tcPr>
          <w:p w14:paraId="0005F66B" w14:textId="0D618DB6" w:rsidR="00436AF5" w:rsidRDefault="00563044" w:rsidP="008B5A81">
            <w:pPr>
              <w:spacing w:beforeLines="50" w:before="120" w:afterLines="50" w:after="120"/>
              <w:rPr>
                <w:i/>
                <w:iCs/>
              </w:rPr>
            </w:pPr>
            <w:r>
              <w:rPr>
                <w:i/>
                <w:iCs/>
              </w:rPr>
              <w:t>ack-NACK-</w:t>
            </w:r>
            <w:proofErr w:type="spellStart"/>
            <w:r>
              <w:rPr>
                <w:i/>
                <w:iCs/>
              </w:rPr>
              <w:t>FeedbackForSPS</w:t>
            </w:r>
            <w:proofErr w:type="spellEnd"/>
            <w:r>
              <w:rPr>
                <w:i/>
                <w:iCs/>
              </w:rPr>
              <w:t>-Multicast</w:t>
            </w:r>
          </w:p>
        </w:tc>
        <w:tc>
          <w:tcPr>
            <w:tcW w:w="3260" w:type="dxa"/>
            <w:vAlign w:val="center"/>
          </w:tcPr>
          <w:p w14:paraId="7FCB0C42" w14:textId="7FB366E7" w:rsidR="00436AF5" w:rsidRDefault="00563044" w:rsidP="008B5A81">
            <w:pPr>
              <w:spacing w:after="0"/>
            </w:pPr>
            <w:r>
              <w:t>Support of ACK/NACK based HARQ-ACK feedback and RRC-based enabling/disabling ACK/NACK-based feedback for SPS</w:t>
            </w:r>
          </w:p>
        </w:tc>
        <w:tc>
          <w:tcPr>
            <w:tcW w:w="2268" w:type="dxa"/>
            <w:vAlign w:val="center"/>
          </w:tcPr>
          <w:p w14:paraId="2BA23252" w14:textId="13FCAD7D" w:rsidR="00436AF5" w:rsidRPr="003A5E2A" w:rsidRDefault="008320EA"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08713C40" w14:textId="1DD520BC" w:rsidR="00436AF5" w:rsidRPr="003A5E2A" w:rsidRDefault="008320EA"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C0764" w14:paraId="27CF508D" w14:textId="77777777" w:rsidTr="00FB0F74">
        <w:tc>
          <w:tcPr>
            <w:tcW w:w="2836" w:type="dxa"/>
            <w:vAlign w:val="center"/>
          </w:tcPr>
          <w:p w14:paraId="3ACB8DFD" w14:textId="75AC6EE5" w:rsidR="008C0764" w:rsidRDefault="008C0764" w:rsidP="008C0764">
            <w:pPr>
              <w:spacing w:beforeLines="50" w:before="120" w:afterLines="50" w:after="120"/>
              <w:rPr>
                <w:i/>
                <w:iCs/>
              </w:rPr>
            </w:pPr>
            <w:r>
              <w:rPr>
                <w:i/>
                <w:iCs/>
              </w:rPr>
              <w:t>ack-NACK-</w:t>
            </w:r>
            <w:proofErr w:type="spellStart"/>
            <w:r>
              <w:rPr>
                <w:i/>
                <w:iCs/>
              </w:rPr>
              <w:t>FeedbackForSPS</w:t>
            </w:r>
            <w:proofErr w:type="spellEnd"/>
            <w:r>
              <w:rPr>
                <w:i/>
                <w:iCs/>
              </w:rPr>
              <w:t>-</w:t>
            </w:r>
            <w:proofErr w:type="spellStart"/>
            <w:r>
              <w:rPr>
                <w:i/>
                <w:iCs/>
              </w:rPr>
              <w:t>MulticastWithDCI</w:t>
            </w:r>
            <w:proofErr w:type="spellEnd"/>
            <w:r>
              <w:rPr>
                <w:i/>
                <w:iCs/>
              </w:rPr>
              <w:t>-Enabler</w:t>
            </w:r>
          </w:p>
        </w:tc>
        <w:tc>
          <w:tcPr>
            <w:tcW w:w="3260" w:type="dxa"/>
            <w:vAlign w:val="center"/>
          </w:tcPr>
          <w:p w14:paraId="2E12E705" w14:textId="35B80B0F" w:rsidR="008C0764" w:rsidRDefault="008C0764" w:rsidP="008C0764">
            <w:pPr>
              <w:spacing w:after="0"/>
            </w:pPr>
            <w:r>
              <w:t>Support of DCI-based enabling/disabling ACK/NACK based HARQ-ACK feedback configured</w:t>
            </w:r>
          </w:p>
        </w:tc>
        <w:tc>
          <w:tcPr>
            <w:tcW w:w="2268" w:type="dxa"/>
            <w:vAlign w:val="center"/>
          </w:tcPr>
          <w:p w14:paraId="263588EE" w14:textId="3467E1F5" w:rsidR="008C0764" w:rsidRPr="003A5E2A" w:rsidRDefault="008C0764"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6ED2CB54" w14:textId="7E7414EF" w:rsidR="008C0764" w:rsidRPr="003A5E2A" w:rsidRDefault="008C0764"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C0764" w14:paraId="0045BB06" w14:textId="77777777" w:rsidTr="00FB0F74">
        <w:tc>
          <w:tcPr>
            <w:tcW w:w="2836" w:type="dxa"/>
            <w:vAlign w:val="center"/>
          </w:tcPr>
          <w:p w14:paraId="2E6DC40C" w14:textId="22CA8CE3" w:rsidR="008C0764" w:rsidRDefault="000D2389" w:rsidP="008C0764">
            <w:pPr>
              <w:spacing w:beforeLines="50" w:before="120" w:afterLines="50" w:after="120"/>
              <w:rPr>
                <w:i/>
                <w:iCs/>
              </w:rPr>
            </w:pPr>
            <w:proofErr w:type="spellStart"/>
            <w:r>
              <w:rPr>
                <w:i/>
                <w:iCs/>
              </w:rPr>
              <w:t>ptp</w:t>
            </w:r>
            <w:proofErr w:type="spellEnd"/>
            <w:r>
              <w:rPr>
                <w:i/>
                <w:iCs/>
              </w:rPr>
              <w:t>-</w:t>
            </w:r>
            <w:proofErr w:type="spellStart"/>
            <w:r>
              <w:rPr>
                <w:i/>
                <w:iCs/>
              </w:rPr>
              <w:t>Retx</w:t>
            </w:r>
            <w:proofErr w:type="spellEnd"/>
            <w:r>
              <w:rPr>
                <w:i/>
                <w:iCs/>
              </w:rPr>
              <w:t>-SPS-Multicast</w:t>
            </w:r>
          </w:p>
        </w:tc>
        <w:tc>
          <w:tcPr>
            <w:tcW w:w="3260" w:type="dxa"/>
            <w:vAlign w:val="center"/>
          </w:tcPr>
          <w:p w14:paraId="4406D002" w14:textId="579F9C92" w:rsidR="008C0764" w:rsidRDefault="000D2389" w:rsidP="008C0764">
            <w:pPr>
              <w:spacing w:after="0"/>
            </w:pPr>
            <w:r>
              <w:t>Support of PTP retransmission for SPS multicast</w:t>
            </w:r>
          </w:p>
        </w:tc>
        <w:tc>
          <w:tcPr>
            <w:tcW w:w="2268" w:type="dxa"/>
            <w:vAlign w:val="center"/>
          </w:tcPr>
          <w:p w14:paraId="5466B9C9" w14:textId="517B2BDC" w:rsidR="008C0764" w:rsidRPr="003A5E2A" w:rsidRDefault="00BF2968"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03F244CA" w14:textId="1ECFBB1A" w:rsidR="008C0764" w:rsidRPr="003A5E2A" w:rsidRDefault="00BF2968"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sidR="0008719F">
              <w:rPr>
                <w:rFonts w:eastAsia="宋体"/>
                <w:lang w:eastAsia="zh-CN"/>
              </w:rPr>
              <w:t xml:space="preserve">no </w:t>
            </w:r>
            <w:r>
              <w:rPr>
                <w:rFonts w:eastAsia="宋体"/>
                <w:lang w:eastAsia="zh-CN"/>
              </w:rPr>
              <w:t>PTP reception in</w:t>
            </w:r>
            <w:r w:rsidRPr="003A5E2A">
              <w:rPr>
                <w:rFonts w:eastAsia="宋体"/>
                <w:lang w:eastAsia="zh-CN"/>
              </w:rPr>
              <w:t xml:space="preserve"> RRC INACTIVE mode)</w:t>
            </w:r>
          </w:p>
        </w:tc>
      </w:tr>
      <w:tr w:rsidR="0008719F" w14:paraId="1BCA35FC" w14:textId="77777777" w:rsidTr="00FB0F74">
        <w:tc>
          <w:tcPr>
            <w:tcW w:w="2836" w:type="dxa"/>
            <w:vAlign w:val="center"/>
          </w:tcPr>
          <w:p w14:paraId="51008962" w14:textId="1FD06BB2" w:rsidR="0008719F" w:rsidRDefault="00FD6AD7" w:rsidP="008C0764">
            <w:pPr>
              <w:spacing w:beforeLines="50" w:before="120" w:afterLines="50" w:after="120"/>
              <w:rPr>
                <w:i/>
                <w:iCs/>
              </w:rPr>
            </w:pPr>
            <w:proofErr w:type="spellStart"/>
            <w:r>
              <w:rPr>
                <w:i/>
                <w:iCs/>
              </w:rPr>
              <w:t>maxDynamicSlotRepetitionForSPS</w:t>
            </w:r>
            <w:proofErr w:type="spellEnd"/>
            <w:r>
              <w:rPr>
                <w:i/>
                <w:iCs/>
              </w:rPr>
              <w:t>-Multicast</w:t>
            </w:r>
          </w:p>
        </w:tc>
        <w:tc>
          <w:tcPr>
            <w:tcW w:w="3260" w:type="dxa"/>
            <w:vAlign w:val="center"/>
          </w:tcPr>
          <w:p w14:paraId="1CA35E07" w14:textId="6F34C85B" w:rsidR="0008719F" w:rsidRDefault="0036451A" w:rsidP="008C0764">
            <w:pPr>
              <w:spacing w:after="0"/>
            </w:pPr>
            <w:r>
              <w:t>Support of maximum number of dynamic slot-level repetition for SPS</w:t>
            </w:r>
          </w:p>
        </w:tc>
        <w:tc>
          <w:tcPr>
            <w:tcW w:w="2268" w:type="dxa"/>
            <w:vAlign w:val="center"/>
          </w:tcPr>
          <w:p w14:paraId="425AFBD3" w14:textId="08739DF3" w:rsidR="0008719F" w:rsidRPr="003A5E2A" w:rsidRDefault="00C6491A"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377B99DB" w14:textId="23C7F30D" w:rsidR="0008719F" w:rsidRPr="003A5E2A" w:rsidRDefault="00EE32BA" w:rsidP="008C0764">
            <w:pPr>
              <w:spacing w:after="0"/>
              <w:rPr>
                <w:rFonts w:eastAsia="宋体"/>
                <w:lang w:eastAsia="zh-CN"/>
              </w:rPr>
            </w:pPr>
            <w:r w:rsidRPr="003A5E2A">
              <w:rPr>
                <w:rFonts w:eastAsia="宋体" w:hint="eastAsia"/>
                <w:lang w:eastAsia="zh-CN"/>
              </w:rPr>
              <w:t>N</w:t>
            </w:r>
            <w:r w:rsidRPr="003A5E2A">
              <w:rPr>
                <w:rFonts w:eastAsia="宋体"/>
                <w:lang w:eastAsia="zh-CN"/>
              </w:rPr>
              <w:t>ot needed</w:t>
            </w:r>
            <w:r>
              <w:rPr>
                <w:rFonts w:eastAsia="宋体"/>
                <w:lang w:eastAsia="zh-CN"/>
              </w:rPr>
              <w:t xml:space="preserve"> (SPS in not supported in RRC INACTIVE)</w:t>
            </w:r>
          </w:p>
        </w:tc>
      </w:tr>
      <w:tr w:rsidR="0008719F" w14:paraId="0133242F" w14:textId="77777777" w:rsidTr="00FB0F74">
        <w:tc>
          <w:tcPr>
            <w:tcW w:w="2836" w:type="dxa"/>
            <w:vAlign w:val="center"/>
          </w:tcPr>
          <w:p w14:paraId="7AB22770" w14:textId="53E98079" w:rsidR="0008719F" w:rsidRDefault="00ED6095" w:rsidP="008C0764">
            <w:pPr>
              <w:spacing w:beforeLines="50" w:before="120" w:afterLines="50" w:after="120"/>
              <w:rPr>
                <w:i/>
                <w:iCs/>
              </w:rPr>
            </w:pPr>
            <w:proofErr w:type="spellStart"/>
            <w:r>
              <w:rPr>
                <w:i/>
                <w:iCs/>
              </w:rPr>
              <w:lastRenderedPageBreak/>
              <w:t>nack</w:t>
            </w:r>
            <w:proofErr w:type="spellEnd"/>
            <w:r>
              <w:rPr>
                <w:i/>
                <w:iCs/>
              </w:rPr>
              <w:t>-</w:t>
            </w:r>
            <w:proofErr w:type="spellStart"/>
            <w:r>
              <w:rPr>
                <w:i/>
                <w:iCs/>
              </w:rPr>
              <w:t>OnlyFeedbackForSPS</w:t>
            </w:r>
            <w:proofErr w:type="spellEnd"/>
            <w:r>
              <w:rPr>
                <w:i/>
                <w:iCs/>
              </w:rPr>
              <w:t>-Multicast</w:t>
            </w:r>
          </w:p>
        </w:tc>
        <w:tc>
          <w:tcPr>
            <w:tcW w:w="3260" w:type="dxa"/>
            <w:vAlign w:val="center"/>
          </w:tcPr>
          <w:p w14:paraId="1F9FDCBD" w14:textId="11D59C79" w:rsidR="0008719F" w:rsidRDefault="00C11AEF" w:rsidP="008C0764">
            <w:pPr>
              <w:spacing w:after="0"/>
            </w:pPr>
            <w:r>
              <w:t>NACK-only based HARQ-ACK feedback for SPS</w:t>
            </w:r>
          </w:p>
        </w:tc>
        <w:tc>
          <w:tcPr>
            <w:tcW w:w="2268" w:type="dxa"/>
            <w:vAlign w:val="center"/>
          </w:tcPr>
          <w:p w14:paraId="52E40B9C" w14:textId="602E5732" w:rsidR="0008719F" w:rsidRPr="003A5E2A" w:rsidRDefault="009A1329"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119E4E6B" w14:textId="00EACFE4" w:rsidR="0008719F" w:rsidRPr="003A5E2A" w:rsidRDefault="009A1329"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9A1329" w14:paraId="144FE99C" w14:textId="77777777" w:rsidTr="00FB0F74">
        <w:tc>
          <w:tcPr>
            <w:tcW w:w="2836" w:type="dxa"/>
            <w:vAlign w:val="center"/>
          </w:tcPr>
          <w:p w14:paraId="776CCE38" w14:textId="6E2AA0FD" w:rsidR="009A1329" w:rsidRDefault="00240138" w:rsidP="008C0764">
            <w:pPr>
              <w:spacing w:beforeLines="50" w:before="120" w:afterLines="50" w:after="120"/>
              <w:rPr>
                <w:i/>
                <w:iCs/>
              </w:rPr>
            </w:pPr>
            <w:proofErr w:type="spellStart"/>
            <w:r>
              <w:rPr>
                <w:i/>
                <w:iCs/>
              </w:rPr>
              <w:t>nack</w:t>
            </w:r>
            <w:proofErr w:type="spellEnd"/>
            <w:r>
              <w:rPr>
                <w:i/>
                <w:iCs/>
              </w:rPr>
              <w:t>-</w:t>
            </w:r>
            <w:proofErr w:type="spellStart"/>
            <w:r>
              <w:rPr>
                <w:i/>
                <w:iCs/>
              </w:rPr>
              <w:t>OnlyFeedbackForSPS</w:t>
            </w:r>
            <w:proofErr w:type="spellEnd"/>
            <w:r>
              <w:rPr>
                <w:i/>
                <w:iCs/>
              </w:rPr>
              <w:t>-</w:t>
            </w:r>
            <w:proofErr w:type="spellStart"/>
            <w:r>
              <w:rPr>
                <w:i/>
                <w:iCs/>
              </w:rPr>
              <w:t>MulticastWithDCI</w:t>
            </w:r>
            <w:proofErr w:type="spellEnd"/>
            <w:r>
              <w:rPr>
                <w:i/>
                <w:iCs/>
              </w:rPr>
              <w:t>-Enabler</w:t>
            </w:r>
          </w:p>
        </w:tc>
        <w:tc>
          <w:tcPr>
            <w:tcW w:w="3260" w:type="dxa"/>
            <w:vAlign w:val="center"/>
          </w:tcPr>
          <w:p w14:paraId="24302C3D" w14:textId="164A29DE" w:rsidR="009A1329" w:rsidRDefault="00AC0A33" w:rsidP="008C0764">
            <w:pPr>
              <w:spacing w:after="0"/>
            </w:pPr>
            <w:r>
              <w:t>Support of DCI-based enabling/disabling NACK-only based feedback for SPS</w:t>
            </w:r>
          </w:p>
        </w:tc>
        <w:tc>
          <w:tcPr>
            <w:tcW w:w="2268" w:type="dxa"/>
            <w:vAlign w:val="center"/>
          </w:tcPr>
          <w:p w14:paraId="671DD73B" w14:textId="2D1AC0DE" w:rsidR="009A1329" w:rsidRPr="003A5E2A" w:rsidRDefault="008F5C4C"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7ED6DFAD" w14:textId="656FB95B" w:rsidR="009A1329" w:rsidRPr="003A5E2A" w:rsidRDefault="008F5C4C"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9A1329" w14:paraId="68C526AC" w14:textId="77777777" w:rsidTr="00FB0F74">
        <w:tc>
          <w:tcPr>
            <w:tcW w:w="2836" w:type="dxa"/>
            <w:vAlign w:val="center"/>
          </w:tcPr>
          <w:p w14:paraId="09C31A9C" w14:textId="7BFBAE79" w:rsidR="009A1329" w:rsidRDefault="008F5C4C" w:rsidP="008C0764">
            <w:pPr>
              <w:spacing w:beforeLines="50" w:before="120" w:afterLines="50" w:after="120"/>
              <w:rPr>
                <w:i/>
                <w:iCs/>
              </w:rPr>
            </w:pPr>
            <w:proofErr w:type="spellStart"/>
            <w:r>
              <w:rPr>
                <w:i/>
                <w:iCs/>
              </w:rPr>
              <w:t>maxNumberG</w:t>
            </w:r>
            <w:proofErr w:type="spellEnd"/>
            <w:r>
              <w:rPr>
                <w:i/>
                <w:iCs/>
              </w:rPr>
              <w:t>-CS-RNTI</w:t>
            </w:r>
          </w:p>
        </w:tc>
        <w:tc>
          <w:tcPr>
            <w:tcW w:w="3260" w:type="dxa"/>
            <w:vAlign w:val="center"/>
          </w:tcPr>
          <w:p w14:paraId="1CE07EE2" w14:textId="78FE006B" w:rsidR="009A1329" w:rsidRDefault="008F5C4C" w:rsidP="008C0764">
            <w:pPr>
              <w:spacing w:after="0"/>
            </w:pPr>
            <w:r>
              <w:t>Supported of maximum number of G-CS-RNTIs for SPS</w:t>
            </w:r>
          </w:p>
        </w:tc>
        <w:tc>
          <w:tcPr>
            <w:tcW w:w="2268" w:type="dxa"/>
            <w:vAlign w:val="center"/>
          </w:tcPr>
          <w:p w14:paraId="6B705E05" w14:textId="498D306C" w:rsidR="009A1329" w:rsidRPr="003A5E2A" w:rsidRDefault="00B31622"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50D3CF51" w14:textId="1FB1AC3A" w:rsidR="009A1329" w:rsidRPr="003A5E2A" w:rsidRDefault="00EE32BA" w:rsidP="008C0764">
            <w:pPr>
              <w:spacing w:after="0"/>
              <w:rPr>
                <w:rFonts w:eastAsia="宋体"/>
                <w:lang w:eastAsia="zh-CN"/>
              </w:rPr>
            </w:pPr>
            <w:r w:rsidRPr="003A5E2A">
              <w:rPr>
                <w:rFonts w:eastAsia="宋体" w:hint="eastAsia"/>
                <w:lang w:eastAsia="zh-CN"/>
              </w:rPr>
              <w:t>N</w:t>
            </w:r>
            <w:r w:rsidRPr="003A5E2A">
              <w:rPr>
                <w:rFonts w:eastAsia="宋体"/>
                <w:lang w:eastAsia="zh-CN"/>
              </w:rPr>
              <w:t>ot needed</w:t>
            </w:r>
            <w:r>
              <w:rPr>
                <w:rFonts w:eastAsia="宋体"/>
                <w:lang w:eastAsia="zh-CN"/>
              </w:rPr>
              <w:t xml:space="preserve"> (SPS in not supported in RRC INACTIVE)</w:t>
            </w:r>
          </w:p>
        </w:tc>
      </w:tr>
      <w:tr w:rsidR="009A1329" w14:paraId="3EB69CF6" w14:textId="77777777" w:rsidTr="00FB0F74">
        <w:tc>
          <w:tcPr>
            <w:tcW w:w="2836" w:type="dxa"/>
            <w:vAlign w:val="center"/>
          </w:tcPr>
          <w:p w14:paraId="78B889D2" w14:textId="6544041D" w:rsidR="009A1329" w:rsidRDefault="001D1B7E" w:rsidP="008C0764">
            <w:pPr>
              <w:spacing w:beforeLines="50" w:before="120" w:afterLines="50" w:after="120"/>
              <w:rPr>
                <w:i/>
                <w:iCs/>
              </w:rPr>
            </w:pPr>
            <w:r>
              <w:rPr>
                <w:i/>
                <w:iCs/>
              </w:rPr>
              <w:t>sps-MulticastDCI-Format4-2</w:t>
            </w:r>
          </w:p>
        </w:tc>
        <w:tc>
          <w:tcPr>
            <w:tcW w:w="3260" w:type="dxa"/>
            <w:vAlign w:val="center"/>
          </w:tcPr>
          <w:p w14:paraId="5A8C3B51" w14:textId="150600B6" w:rsidR="009A1329" w:rsidRDefault="001D1B7E" w:rsidP="008C0764">
            <w:pPr>
              <w:spacing w:after="0"/>
            </w:pPr>
            <w:r>
              <w:t>Support of DCI format 4_2 for SPS scheduling</w:t>
            </w:r>
          </w:p>
        </w:tc>
        <w:tc>
          <w:tcPr>
            <w:tcW w:w="2268" w:type="dxa"/>
            <w:vAlign w:val="center"/>
          </w:tcPr>
          <w:p w14:paraId="50CC8058" w14:textId="48877148" w:rsidR="009A1329" w:rsidRPr="003A5E2A" w:rsidRDefault="00B31622"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50649BB7" w14:textId="6F11DBE2" w:rsidR="009A1329" w:rsidRPr="003A5E2A" w:rsidRDefault="00B31622"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Pr>
                <w:rFonts w:eastAsia="宋体"/>
                <w:lang w:eastAsia="zh-CN"/>
              </w:rPr>
              <w:t xml:space="preserve">DCI format 4_2 is not supported for </w:t>
            </w:r>
            <w:proofErr w:type="spellStart"/>
            <w:r>
              <w:rPr>
                <w:rFonts w:eastAsia="宋体"/>
                <w:lang w:eastAsia="zh-CN"/>
              </w:rPr>
              <w:t>eMBS</w:t>
            </w:r>
            <w:proofErr w:type="spellEnd"/>
            <w:r>
              <w:rPr>
                <w:rFonts w:eastAsia="宋体"/>
                <w:lang w:eastAsia="zh-CN"/>
              </w:rPr>
              <w:t xml:space="preserve"> as per R1-2306243</w:t>
            </w:r>
            <w:r w:rsidRPr="003A5E2A">
              <w:rPr>
                <w:rFonts w:eastAsia="宋体"/>
                <w:lang w:eastAsia="zh-CN"/>
              </w:rPr>
              <w:t>)</w:t>
            </w:r>
          </w:p>
        </w:tc>
      </w:tr>
      <w:tr w:rsidR="00A54EF4" w14:paraId="78A348B9" w14:textId="77777777" w:rsidTr="00FB0F74">
        <w:tc>
          <w:tcPr>
            <w:tcW w:w="2836" w:type="dxa"/>
            <w:vAlign w:val="center"/>
          </w:tcPr>
          <w:p w14:paraId="5D7389C1" w14:textId="1CD4D142" w:rsidR="00A54EF4" w:rsidRDefault="00D55BB2" w:rsidP="008C0764">
            <w:pPr>
              <w:spacing w:beforeLines="50" w:before="120" w:afterLines="50" w:after="120"/>
              <w:rPr>
                <w:i/>
                <w:iCs/>
              </w:rPr>
            </w:pPr>
            <w:proofErr w:type="spellStart"/>
            <w:r>
              <w:rPr>
                <w:i/>
                <w:iCs/>
              </w:rPr>
              <w:t>nack</w:t>
            </w:r>
            <w:proofErr w:type="spellEnd"/>
            <w:r>
              <w:rPr>
                <w:i/>
                <w:iCs/>
              </w:rPr>
              <w:t>-</w:t>
            </w:r>
            <w:proofErr w:type="spellStart"/>
            <w:r>
              <w:rPr>
                <w:i/>
                <w:iCs/>
              </w:rPr>
              <w:t>OnlyFeedbackSpecificResourceForSPS</w:t>
            </w:r>
            <w:proofErr w:type="spellEnd"/>
            <w:r>
              <w:rPr>
                <w:i/>
                <w:iCs/>
              </w:rPr>
              <w:t>-Multicast</w:t>
            </w:r>
          </w:p>
        </w:tc>
        <w:tc>
          <w:tcPr>
            <w:tcW w:w="3260" w:type="dxa"/>
            <w:vAlign w:val="center"/>
          </w:tcPr>
          <w:p w14:paraId="3478A4F4" w14:textId="3A00F745" w:rsidR="00A54EF4" w:rsidRDefault="00D55BB2" w:rsidP="008C0764">
            <w:pPr>
              <w:spacing w:after="0"/>
            </w:pPr>
            <w:r>
              <w:t>Support of NACK-only based HARQ-ACK feedback corresponding to a specific sequence or a PUCCH transmission for SPS</w:t>
            </w:r>
          </w:p>
        </w:tc>
        <w:tc>
          <w:tcPr>
            <w:tcW w:w="2268" w:type="dxa"/>
            <w:vAlign w:val="center"/>
          </w:tcPr>
          <w:p w14:paraId="135CF770" w14:textId="710DFF91" w:rsidR="00A54EF4" w:rsidRPr="003A5E2A" w:rsidRDefault="00970707"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708D5282" w14:textId="2CB38E90" w:rsidR="00A54EF4" w:rsidRPr="003A5E2A" w:rsidRDefault="00340708"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340708" w14:paraId="2B0010F8" w14:textId="77777777" w:rsidTr="00FB0F74">
        <w:tc>
          <w:tcPr>
            <w:tcW w:w="2836" w:type="dxa"/>
            <w:vAlign w:val="center"/>
          </w:tcPr>
          <w:p w14:paraId="7BDE46D3" w14:textId="015BBB15" w:rsidR="00340708" w:rsidRDefault="00B95E25" w:rsidP="008C0764">
            <w:pPr>
              <w:spacing w:beforeLines="50" w:before="120" w:afterLines="50" w:after="120"/>
              <w:rPr>
                <w:i/>
                <w:iCs/>
              </w:rPr>
            </w:pPr>
            <w:proofErr w:type="spellStart"/>
            <w:r>
              <w:rPr>
                <w:i/>
                <w:iCs/>
              </w:rPr>
              <w:t>sps-MulticastMultiConfig</w:t>
            </w:r>
            <w:proofErr w:type="spellEnd"/>
          </w:p>
        </w:tc>
        <w:tc>
          <w:tcPr>
            <w:tcW w:w="3260" w:type="dxa"/>
            <w:vAlign w:val="center"/>
          </w:tcPr>
          <w:p w14:paraId="19500A62" w14:textId="483EF186" w:rsidR="00340708" w:rsidRDefault="00B95E25" w:rsidP="008C0764">
            <w:pPr>
              <w:spacing w:after="0"/>
            </w:pPr>
            <w:r>
              <w:t xml:space="preserve">Support of </w:t>
            </w:r>
            <w:r w:rsidR="003D6ABC">
              <w:t>mu</w:t>
            </w:r>
            <w:r>
              <w:t>ltiple SPS group-common PDSCH configuration</w:t>
            </w:r>
          </w:p>
        </w:tc>
        <w:tc>
          <w:tcPr>
            <w:tcW w:w="2268" w:type="dxa"/>
            <w:vAlign w:val="center"/>
          </w:tcPr>
          <w:p w14:paraId="2EAB23A6" w14:textId="1AB5662B" w:rsidR="00340708" w:rsidRPr="003A5E2A" w:rsidRDefault="00CD5A02"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76836D2B" w14:textId="052A9AFA" w:rsidR="00340708" w:rsidRPr="003A5E2A" w:rsidRDefault="006A4B5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w:t>
            </w:r>
            <w:r>
              <w:rPr>
                <w:rFonts w:eastAsia="宋体"/>
                <w:lang w:eastAsia="zh-CN"/>
              </w:rPr>
              <w:t xml:space="preserve"> (SPS in not supported in RRC INACTIVE)</w:t>
            </w:r>
          </w:p>
        </w:tc>
      </w:tr>
      <w:tr w:rsidR="007522EE" w14:paraId="0715F8D2" w14:textId="77777777" w:rsidTr="00FB0F74">
        <w:tc>
          <w:tcPr>
            <w:tcW w:w="2836" w:type="dxa"/>
            <w:vAlign w:val="center"/>
          </w:tcPr>
          <w:p w14:paraId="7781C9DF" w14:textId="530C6E2F" w:rsidR="007522EE" w:rsidRDefault="00493C28" w:rsidP="008C0764">
            <w:pPr>
              <w:spacing w:beforeLines="50" w:before="120" w:afterLines="50" w:after="120"/>
              <w:rPr>
                <w:i/>
                <w:iCs/>
              </w:rPr>
            </w:pPr>
            <w:proofErr w:type="spellStart"/>
            <w:r>
              <w:rPr>
                <w:i/>
                <w:iCs/>
              </w:rPr>
              <w:t>sps-MulticastSCell</w:t>
            </w:r>
            <w:proofErr w:type="spellEnd"/>
          </w:p>
        </w:tc>
        <w:tc>
          <w:tcPr>
            <w:tcW w:w="3260" w:type="dxa"/>
            <w:vAlign w:val="center"/>
          </w:tcPr>
          <w:p w14:paraId="492A681F" w14:textId="5CA27678" w:rsidR="007522EE" w:rsidRDefault="00493C28" w:rsidP="008C0764">
            <w:pPr>
              <w:spacing w:after="0"/>
            </w:pPr>
            <w:r>
              <w:t>Support of one SPS group-common PDSCH configuration</w:t>
            </w:r>
            <w:r w:rsidR="00E50E42">
              <w:t xml:space="preserve"> on a </w:t>
            </w:r>
            <w:proofErr w:type="spellStart"/>
            <w:r w:rsidR="00E50E42">
              <w:t>SCell</w:t>
            </w:r>
            <w:proofErr w:type="spellEnd"/>
          </w:p>
        </w:tc>
        <w:tc>
          <w:tcPr>
            <w:tcW w:w="2268" w:type="dxa"/>
            <w:vAlign w:val="center"/>
          </w:tcPr>
          <w:p w14:paraId="7AE94DB1" w14:textId="77D6B57F" w:rsidR="007522EE" w:rsidRPr="003A5E2A" w:rsidRDefault="0023111D"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635676BC" w14:textId="7FC0C1BC" w:rsidR="007522EE" w:rsidRPr="003A5E2A" w:rsidRDefault="0023111D"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 not supported in</w:t>
            </w:r>
            <w:r w:rsidRPr="003A5E2A">
              <w:rPr>
                <w:rFonts w:eastAsia="宋体"/>
                <w:lang w:eastAsia="zh-CN"/>
              </w:rPr>
              <w:t xml:space="preserve"> RRC INACTIVE mode)</w:t>
            </w:r>
          </w:p>
        </w:tc>
      </w:tr>
      <w:tr w:rsidR="007522EE" w14:paraId="569E88EA" w14:textId="77777777" w:rsidTr="00FB0F74">
        <w:tc>
          <w:tcPr>
            <w:tcW w:w="2836" w:type="dxa"/>
            <w:vAlign w:val="center"/>
          </w:tcPr>
          <w:p w14:paraId="6F7A6979" w14:textId="792263EA" w:rsidR="007522EE" w:rsidRDefault="003D6ABC" w:rsidP="008C0764">
            <w:pPr>
              <w:spacing w:beforeLines="50" w:before="120" w:afterLines="50" w:after="120"/>
              <w:rPr>
                <w:i/>
                <w:iCs/>
              </w:rPr>
            </w:pPr>
            <w:proofErr w:type="spellStart"/>
            <w:r>
              <w:rPr>
                <w:i/>
                <w:iCs/>
              </w:rPr>
              <w:t>sps-MulticastSCellMultiConfig</w:t>
            </w:r>
            <w:proofErr w:type="spellEnd"/>
          </w:p>
        </w:tc>
        <w:tc>
          <w:tcPr>
            <w:tcW w:w="3260" w:type="dxa"/>
            <w:vAlign w:val="center"/>
          </w:tcPr>
          <w:p w14:paraId="462D3A7F" w14:textId="59BA4F7E" w:rsidR="007522EE" w:rsidRDefault="00DF636C" w:rsidP="008C0764">
            <w:pPr>
              <w:spacing w:after="0"/>
            </w:pPr>
            <w:r>
              <w:t xml:space="preserve">Support of multiple SPS group-common PDSCH configuration on a </w:t>
            </w:r>
            <w:proofErr w:type="spellStart"/>
            <w:r>
              <w:t>SCell</w:t>
            </w:r>
            <w:proofErr w:type="spellEnd"/>
          </w:p>
        </w:tc>
        <w:tc>
          <w:tcPr>
            <w:tcW w:w="2268" w:type="dxa"/>
            <w:vAlign w:val="center"/>
          </w:tcPr>
          <w:p w14:paraId="5029F792" w14:textId="2BD38B97" w:rsidR="007522EE" w:rsidRPr="003A5E2A" w:rsidRDefault="00AE06A0"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2551" w:type="dxa"/>
            <w:vAlign w:val="center"/>
          </w:tcPr>
          <w:p w14:paraId="750B8948" w14:textId="2560644A" w:rsidR="007522EE" w:rsidRPr="003A5E2A" w:rsidRDefault="00AE06A0"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 not supported in</w:t>
            </w:r>
            <w:r w:rsidRPr="003A5E2A">
              <w:rPr>
                <w:rFonts w:eastAsia="宋体"/>
                <w:lang w:eastAsia="zh-CN"/>
              </w:rPr>
              <w:t xml:space="preserve"> RRC INACTIVE mode)</w:t>
            </w:r>
          </w:p>
        </w:tc>
      </w:tr>
      <w:tr w:rsidR="00AE06A0" w14:paraId="1456EDD6" w14:textId="77777777" w:rsidTr="00FB0F74">
        <w:tc>
          <w:tcPr>
            <w:tcW w:w="2836" w:type="dxa"/>
            <w:vAlign w:val="center"/>
          </w:tcPr>
          <w:p w14:paraId="48810BCE" w14:textId="57049E72" w:rsidR="00AE06A0" w:rsidRDefault="00972A52" w:rsidP="008C0764">
            <w:pPr>
              <w:spacing w:beforeLines="50" w:before="120" w:afterLines="50" w:after="120"/>
              <w:rPr>
                <w:i/>
                <w:iCs/>
              </w:rPr>
            </w:pPr>
            <w:proofErr w:type="spellStart"/>
            <w:r>
              <w:rPr>
                <w:i/>
                <w:iCs/>
              </w:rPr>
              <w:t>priorityIndicatorInDCI</w:t>
            </w:r>
            <w:proofErr w:type="spellEnd"/>
            <w:r>
              <w:rPr>
                <w:i/>
                <w:iCs/>
              </w:rPr>
              <w:t>-Multicast</w:t>
            </w:r>
          </w:p>
        </w:tc>
        <w:tc>
          <w:tcPr>
            <w:tcW w:w="3260" w:type="dxa"/>
            <w:vAlign w:val="center"/>
          </w:tcPr>
          <w:p w14:paraId="19AEB91A" w14:textId="54446DB4" w:rsidR="00AE06A0" w:rsidRDefault="00972A52" w:rsidP="008C0764">
            <w:pPr>
              <w:spacing w:after="0"/>
            </w:pPr>
            <w:r>
              <w:t>DL priority indication for multicast in DCI</w:t>
            </w:r>
            <w:r w:rsidR="009B25D5">
              <w:t xml:space="preserve"> format 4_2</w:t>
            </w:r>
          </w:p>
        </w:tc>
        <w:tc>
          <w:tcPr>
            <w:tcW w:w="2268" w:type="dxa"/>
            <w:vAlign w:val="center"/>
          </w:tcPr>
          <w:p w14:paraId="5EFFD710" w14:textId="720604E6" w:rsidR="00AE06A0" w:rsidRPr="003A5E2A" w:rsidRDefault="00BF6B1E"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17EA58A2" w14:textId="2AC60FD2" w:rsidR="00AE06A0" w:rsidRPr="003A5E2A" w:rsidRDefault="00BF6B1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Pr>
                <w:rFonts w:eastAsia="宋体"/>
                <w:lang w:eastAsia="zh-CN"/>
              </w:rPr>
              <w:t xml:space="preserve">DCI format 4_2 is not supported for </w:t>
            </w:r>
            <w:proofErr w:type="spellStart"/>
            <w:r>
              <w:rPr>
                <w:rFonts w:eastAsia="宋体"/>
                <w:lang w:eastAsia="zh-CN"/>
              </w:rPr>
              <w:t>eMBS</w:t>
            </w:r>
            <w:proofErr w:type="spellEnd"/>
            <w:r>
              <w:rPr>
                <w:rFonts w:eastAsia="宋体"/>
                <w:lang w:eastAsia="zh-CN"/>
              </w:rPr>
              <w:t xml:space="preserve"> as per R1-2306243</w:t>
            </w:r>
            <w:r w:rsidRPr="003A5E2A">
              <w:rPr>
                <w:rFonts w:eastAsia="宋体"/>
                <w:lang w:eastAsia="zh-CN"/>
              </w:rPr>
              <w:t>)</w:t>
            </w:r>
          </w:p>
        </w:tc>
      </w:tr>
      <w:tr w:rsidR="00AE06A0" w14:paraId="38253B93" w14:textId="77777777" w:rsidTr="00FB0F74">
        <w:tc>
          <w:tcPr>
            <w:tcW w:w="2836" w:type="dxa"/>
            <w:vAlign w:val="center"/>
          </w:tcPr>
          <w:p w14:paraId="1CF04E63" w14:textId="50239DD5" w:rsidR="00AE06A0" w:rsidRDefault="00972A52" w:rsidP="008C0764">
            <w:pPr>
              <w:spacing w:beforeLines="50" w:before="120" w:afterLines="50" w:after="120"/>
              <w:rPr>
                <w:i/>
                <w:iCs/>
              </w:rPr>
            </w:pPr>
            <w:proofErr w:type="spellStart"/>
            <w:r>
              <w:rPr>
                <w:i/>
                <w:iCs/>
              </w:rPr>
              <w:t>priorityIndicatorInDCI</w:t>
            </w:r>
            <w:proofErr w:type="spellEnd"/>
            <w:r>
              <w:rPr>
                <w:i/>
                <w:iCs/>
              </w:rPr>
              <w:t>-SPS-Multicast</w:t>
            </w:r>
          </w:p>
        </w:tc>
        <w:tc>
          <w:tcPr>
            <w:tcW w:w="3260" w:type="dxa"/>
            <w:vAlign w:val="center"/>
          </w:tcPr>
          <w:p w14:paraId="49FBE955" w14:textId="4BB85864" w:rsidR="00AE06A0" w:rsidRDefault="00B71EDD" w:rsidP="008C0764">
            <w:pPr>
              <w:spacing w:after="0"/>
            </w:pPr>
            <w:r>
              <w:t>DL priority indication for SPS in DCI format 4_2</w:t>
            </w:r>
          </w:p>
        </w:tc>
        <w:tc>
          <w:tcPr>
            <w:tcW w:w="2268" w:type="dxa"/>
            <w:vAlign w:val="center"/>
          </w:tcPr>
          <w:p w14:paraId="603332A6" w14:textId="6BF6EB9B" w:rsidR="00AE06A0" w:rsidRPr="003A5E2A" w:rsidRDefault="00BF6B1E"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272B032A" w14:textId="0B59C14F" w:rsidR="00AE06A0" w:rsidRPr="003A5E2A" w:rsidRDefault="00BF6B1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Pr>
                <w:rFonts w:eastAsia="宋体"/>
                <w:lang w:eastAsia="zh-CN"/>
              </w:rPr>
              <w:t xml:space="preserve">DCI format 4_2 is not supported for </w:t>
            </w:r>
            <w:proofErr w:type="spellStart"/>
            <w:r>
              <w:rPr>
                <w:rFonts w:eastAsia="宋体"/>
                <w:lang w:eastAsia="zh-CN"/>
              </w:rPr>
              <w:t>eMBS</w:t>
            </w:r>
            <w:proofErr w:type="spellEnd"/>
            <w:r>
              <w:rPr>
                <w:rFonts w:eastAsia="宋体"/>
                <w:lang w:eastAsia="zh-CN"/>
              </w:rPr>
              <w:t xml:space="preserve"> as per R1-2306243</w:t>
            </w:r>
            <w:r w:rsidRPr="003A5E2A">
              <w:rPr>
                <w:rFonts w:eastAsia="宋体"/>
                <w:lang w:eastAsia="zh-CN"/>
              </w:rPr>
              <w:t>)</w:t>
            </w:r>
          </w:p>
        </w:tc>
      </w:tr>
      <w:tr w:rsidR="00AE06A0" w14:paraId="71CBED8D" w14:textId="77777777" w:rsidTr="00FB0F74">
        <w:tc>
          <w:tcPr>
            <w:tcW w:w="2836" w:type="dxa"/>
            <w:vAlign w:val="center"/>
          </w:tcPr>
          <w:p w14:paraId="67291FCD" w14:textId="6185F4E7" w:rsidR="00AE06A0" w:rsidRDefault="00BF6B1E" w:rsidP="008C0764">
            <w:pPr>
              <w:spacing w:beforeLines="50" w:before="120" w:afterLines="50" w:after="120"/>
              <w:rPr>
                <w:i/>
                <w:iCs/>
              </w:rPr>
            </w:pPr>
            <w:proofErr w:type="spellStart"/>
            <w:r>
              <w:rPr>
                <w:i/>
                <w:iCs/>
              </w:rPr>
              <w:t>twoHARQ</w:t>
            </w:r>
            <w:proofErr w:type="spellEnd"/>
            <w:r>
              <w:rPr>
                <w:i/>
                <w:iCs/>
              </w:rPr>
              <w:t>-ACK-</w:t>
            </w:r>
            <w:proofErr w:type="spellStart"/>
            <w:r>
              <w:rPr>
                <w:i/>
                <w:iCs/>
              </w:rPr>
              <w:t>CodebookForUnicastAndMulticast</w:t>
            </w:r>
            <w:proofErr w:type="spellEnd"/>
          </w:p>
        </w:tc>
        <w:tc>
          <w:tcPr>
            <w:tcW w:w="3260" w:type="dxa"/>
            <w:vAlign w:val="center"/>
          </w:tcPr>
          <w:p w14:paraId="2FB5F59B" w14:textId="6BD75FB8" w:rsidR="00AE06A0" w:rsidRDefault="00BF6B1E" w:rsidP="008C0764">
            <w:pPr>
              <w:spacing w:after="0"/>
            </w:pPr>
            <w:r>
              <w:t>Support of two HARQ-ACK codebooks simultaneousl</w:t>
            </w:r>
            <w:r w:rsidR="00C058A8">
              <w:t>y</w:t>
            </w:r>
          </w:p>
        </w:tc>
        <w:tc>
          <w:tcPr>
            <w:tcW w:w="2268" w:type="dxa"/>
            <w:vAlign w:val="center"/>
          </w:tcPr>
          <w:p w14:paraId="729C17FE" w14:textId="25F6102D" w:rsidR="00AE06A0" w:rsidRPr="003A5E2A" w:rsidRDefault="00C058A8"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69515F8F" w14:textId="529DB67D" w:rsidR="00AE06A0" w:rsidRPr="003A5E2A" w:rsidRDefault="00426A1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BF6B1E" w14:paraId="3249D034" w14:textId="77777777" w:rsidTr="00FB0F74">
        <w:tc>
          <w:tcPr>
            <w:tcW w:w="2836" w:type="dxa"/>
            <w:vAlign w:val="center"/>
          </w:tcPr>
          <w:p w14:paraId="58B86509" w14:textId="39E42E49" w:rsidR="00BF6B1E" w:rsidRDefault="00BF6B1E" w:rsidP="008C0764">
            <w:pPr>
              <w:spacing w:beforeLines="50" w:before="120" w:afterLines="50" w:after="120"/>
              <w:rPr>
                <w:i/>
                <w:iCs/>
              </w:rPr>
            </w:pPr>
            <w:proofErr w:type="spellStart"/>
            <w:r>
              <w:rPr>
                <w:i/>
                <w:iCs/>
              </w:rPr>
              <w:t>multiPUCCH</w:t>
            </w:r>
            <w:proofErr w:type="spellEnd"/>
            <w:r>
              <w:rPr>
                <w:i/>
                <w:iCs/>
              </w:rPr>
              <w:t>-HARQ-ACK-</w:t>
            </w:r>
            <w:proofErr w:type="spellStart"/>
            <w:r>
              <w:rPr>
                <w:i/>
                <w:iCs/>
              </w:rPr>
              <w:t>ForMulticastUnicast</w:t>
            </w:r>
            <w:proofErr w:type="spellEnd"/>
          </w:p>
        </w:tc>
        <w:tc>
          <w:tcPr>
            <w:tcW w:w="3260" w:type="dxa"/>
            <w:vAlign w:val="center"/>
          </w:tcPr>
          <w:p w14:paraId="3508F5DE" w14:textId="6F1EC177" w:rsidR="00BF6B1E" w:rsidRDefault="007B49D0" w:rsidP="008C0764">
            <w:pPr>
              <w:spacing w:after="0"/>
            </w:pPr>
            <w:r>
              <w:t>Support of two HARQ-ACK codebooks simultaneously</w:t>
            </w:r>
            <w:r w:rsidR="00D6660A">
              <w:t xml:space="preserve"> for unicast and multicast PDSCHs</w:t>
            </w:r>
            <w:r>
              <w:t xml:space="preserve"> </w:t>
            </w:r>
            <w:r w:rsidR="0068301B">
              <w:t>with</w:t>
            </w:r>
            <w:r>
              <w:t>in a slot</w:t>
            </w:r>
          </w:p>
        </w:tc>
        <w:tc>
          <w:tcPr>
            <w:tcW w:w="2268" w:type="dxa"/>
            <w:vAlign w:val="center"/>
          </w:tcPr>
          <w:p w14:paraId="33CD1932" w14:textId="6F60A07F" w:rsidR="00BF6B1E" w:rsidRPr="003A5E2A" w:rsidRDefault="00FE572A"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5E4C5AF2" w14:textId="284BD8B6" w:rsidR="00BF6B1E" w:rsidRPr="003A5E2A" w:rsidRDefault="00FE572A"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BF6B1E" w14:paraId="1DB528C5" w14:textId="77777777" w:rsidTr="00FB0F74">
        <w:tc>
          <w:tcPr>
            <w:tcW w:w="2836" w:type="dxa"/>
            <w:vAlign w:val="center"/>
          </w:tcPr>
          <w:p w14:paraId="08D6981F" w14:textId="189F7798" w:rsidR="00BF6B1E" w:rsidRDefault="00E00583" w:rsidP="008C0764">
            <w:pPr>
              <w:spacing w:beforeLines="50" w:before="120" w:afterLines="50" w:after="120"/>
              <w:rPr>
                <w:i/>
                <w:iCs/>
              </w:rPr>
            </w:pPr>
            <w:proofErr w:type="spellStart"/>
            <w:r>
              <w:rPr>
                <w:i/>
                <w:iCs/>
              </w:rPr>
              <w:t>singlePUCCH-ConfigForMulticast</w:t>
            </w:r>
            <w:proofErr w:type="spellEnd"/>
          </w:p>
        </w:tc>
        <w:tc>
          <w:tcPr>
            <w:tcW w:w="3260" w:type="dxa"/>
            <w:vAlign w:val="center"/>
          </w:tcPr>
          <w:p w14:paraId="2B96A306" w14:textId="04C21C98" w:rsidR="00BF6B1E" w:rsidRDefault="00032866" w:rsidP="008C0764">
            <w:pPr>
              <w:spacing w:after="0"/>
            </w:pPr>
            <w:r>
              <w:t>Support of a PUCCH-Config for multicast HARQ-ACK feedback, separate from that of unicast configurations</w:t>
            </w:r>
          </w:p>
        </w:tc>
        <w:tc>
          <w:tcPr>
            <w:tcW w:w="2268" w:type="dxa"/>
            <w:vAlign w:val="center"/>
          </w:tcPr>
          <w:p w14:paraId="4CF8D4C7" w14:textId="70660B4A" w:rsidR="00BF6B1E" w:rsidRPr="003A5E2A" w:rsidRDefault="00394E7E"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0107A798" w14:textId="6CB014B2" w:rsidR="00BF6B1E" w:rsidRPr="003A5E2A" w:rsidRDefault="00394E7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BF6B1E" w14:paraId="06A8FBC8" w14:textId="77777777" w:rsidTr="00FB0F74">
        <w:tc>
          <w:tcPr>
            <w:tcW w:w="2836" w:type="dxa"/>
            <w:vAlign w:val="center"/>
          </w:tcPr>
          <w:p w14:paraId="523A2C23" w14:textId="68D3725D" w:rsidR="00BF6B1E" w:rsidRDefault="00394E7E" w:rsidP="008C0764">
            <w:pPr>
              <w:spacing w:beforeLines="50" w:before="120" w:afterLines="50" w:after="120"/>
              <w:rPr>
                <w:i/>
                <w:iCs/>
              </w:rPr>
            </w:pPr>
            <w:proofErr w:type="spellStart"/>
            <w:r>
              <w:rPr>
                <w:i/>
                <w:iCs/>
              </w:rPr>
              <w:t>multiPUCCH-ConfigForMulticast</w:t>
            </w:r>
            <w:proofErr w:type="spellEnd"/>
          </w:p>
        </w:tc>
        <w:tc>
          <w:tcPr>
            <w:tcW w:w="3260" w:type="dxa"/>
            <w:vAlign w:val="center"/>
          </w:tcPr>
          <w:p w14:paraId="1CBC1801" w14:textId="59E97EBD" w:rsidR="00BF6B1E" w:rsidRDefault="00394E7E" w:rsidP="008C0764">
            <w:pPr>
              <w:spacing w:after="0"/>
            </w:pPr>
            <w:r>
              <w:t>Support of a PUCCH-</w:t>
            </w:r>
            <w:proofErr w:type="spellStart"/>
            <w:r>
              <w:t>ConfigurationList</w:t>
            </w:r>
            <w:proofErr w:type="spellEnd"/>
            <w:r>
              <w:t xml:space="preserve"> for multicast HARQ-ACK feedback, separate from that of unicast configurations</w:t>
            </w:r>
          </w:p>
        </w:tc>
        <w:tc>
          <w:tcPr>
            <w:tcW w:w="2268" w:type="dxa"/>
            <w:vAlign w:val="center"/>
          </w:tcPr>
          <w:p w14:paraId="76F1974E" w14:textId="5BA484EA" w:rsidR="00BF6B1E" w:rsidRPr="003A5E2A" w:rsidRDefault="009C1FE5"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2D468D57" w14:textId="2958FDB3" w:rsidR="00BF6B1E" w:rsidRPr="003A5E2A" w:rsidRDefault="00E87F78"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394E7E" w14:paraId="189CCB0D" w14:textId="77777777" w:rsidTr="00FB0F74">
        <w:tc>
          <w:tcPr>
            <w:tcW w:w="2836" w:type="dxa"/>
            <w:vAlign w:val="center"/>
          </w:tcPr>
          <w:p w14:paraId="22EF0655" w14:textId="646DC529" w:rsidR="00394E7E" w:rsidRDefault="006D397D" w:rsidP="008C0764">
            <w:pPr>
              <w:spacing w:beforeLines="50" w:before="120" w:afterLines="50" w:after="120"/>
              <w:rPr>
                <w:i/>
                <w:iCs/>
              </w:rPr>
            </w:pPr>
            <w:proofErr w:type="spellStart"/>
            <w:r>
              <w:rPr>
                <w:i/>
                <w:iCs/>
              </w:rPr>
              <w:t>pucch</w:t>
            </w:r>
            <w:proofErr w:type="spellEnd"/>
            <w:r>
              <w:rPr>
                <w:i/>
                <w:iCs/>
              </w:rPr>
              <w:t>-</w:t>
            </w:r>
            <w:proofErr w:type="spellStart"/>
            <w:r>
              <w:rPr>
                <w:i/>
                <w:iCs/>
              </w:rPr>
              <w:t>ConfigForSPS</w:t>
            </w:r>
            <w:proofErr w:type="spellEnd"/>
            <w:r>
              <w:rPr>
                <w:i/>
                <w:iCs/>
              </w:rPr>
              <w:t>-Multicast</w:t>
            </w:r>
          </w:p>
        </w:tc>
        <w:tc>
          <w:tcPr>
            <w:tcW w:w="3260" w:type="dxa"/>
            <w:vAlign w:val="center"/>
          </w:tcPr>
          <w:p w14:paraId="46D2B5E2" w14:textId="085E4E67" w:rsidR="00394E7E" w:rsidRDefault="00810B47" w:rsidP="008C0764">
            <w:pPr>
              <w:spacing w:after="0"/>
            </w:pPr>
            <w:r>
              <w:t>Support of a SPS-PUCCH-AN-List for multicast HARQ-ACK feedback of all multicast SPS configuration(s), separate from that of SPS unicast configurations</w:t>
            </w:r>
          </w:p>
        </w:tc>
        <w:tc>
          <w:tcPr>
            <w:tcW w:w="2268" w:type="dxa"/>
            <w:vAlign w:val="center"/>
          </w:tcPr>
          <w:p w14:paraId="1C987220" w14:textId="47E7A463" w:rsidR="00394E7E" w:rsidRPr="003A5E2A" w:rsidRDefault="00810B47"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2551" w:type="dxa"/>
            <w:vAlign w:val="center"/>
          </w:tcPr>
          <w:p w14:paraId="1F5EF2FE" w14:textId="3059B815" w:rsidR="00394E7E" w:rsidRPr="003A5E2A" w:rsidRDefault="00810B47"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E87F78" w14:paraId="732F601C" w14:textId="77777777" w:rsidTr="00FB0F74">
        <w:tc>
          <w:tcPr>
            <w:tcW w:w="2836" w:type="dxa"/>
            <w:vAlign w:val="center"/>
          </w:tcPr>
          <w:p w14:paraId="52429FF9" w14:textId="4AD013B6" w:rsidR="00E87F78" w:rsidRDefault="006D397D" w:rsidP="008C0764">
            <w:pPr>
              <w:spacing w:beforeLines="50" w:before="120" w:afterLines="50" w:after="120"/>
              <w:rPr>
                <w:i/>
                <w:iCs/>
              </w:rPr>
            </w:pPr>
            <w:proofErr w:type="spellStart"/>
            <w:r>
              <w:rPr>
                <w:i/>
                <w:iCs/>
              </w:rPr>
              <w:t>releaseSPS</w:t>
            </w:r>
            <w:proofErr w:type="spellEnd"/>
            <w:r>
              <w:rPr>
                <w:i/>
                <w:iCs/>
              </w:rPr>
              <w:t>-</w:t>
            </w:r>
            <w:proofErr w:type="spellStart"/>
            <w:r>
              <w:rPr>
                <w:i/>
                <w:iCs/>
              </w:rPr>
              <w:t>MulticastWithCS</w:t>
            </w:r>
            <w:proofErr w:type="spellEnd"/>
            <w:r>
              <w:rPr>
                <w:i/>
                <w:iCs/>
              </w:rPr>
              <w:t>-RNTI</w:t>
            </w:r>
          </w:p>
        </w:tc>
        <w:tc>
          <w:tcPr>
            <w:tcW w:w="3260" w:type="dxa"/>
            <w:vAlign w:val="center"/>
          </w:tcPr>
          <w:p w14:paraId="60FFEE0B" w14:textId="4CAB50B0" w:rsidR="00E87F78" w:rsidRDefault="004A1A41" w:rsidP="008C0764">
            <w:pPr>
              <w:spacing w:after="0"/>
            </w:pPr>
            <w:r>
              <w:t>Supports unicast PDCCH scrambled with CS-RNTI to release SPS group-common PDSCH</w:t>
            </w:r>
          </w:p>
        </w:tc>
        <w:tc>
          <w:tcPr>
            <w:tcW w:w="2268" w:type="dxa"/>
            <w:vAlign w:val="center"/>
          </w:tcPr>
          <w:p w14:paraId="555C0CFD" w14:textId="42CFB3D5" w:rsidR="00E87F78" w:rsidRPr="003A5E2A" w:rsidRDefault="008314DA"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476B1C74" w14:textId="58394FB1" w:rsidR="00E87F78" w:rsidRPr="003A5E2A" w:rsidRDefault="006A4B5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w:t>
            </w:r>
            <w:r>
              <w:rPr>
                <w:rFonts w:eastAsia="宋体"/>
                <w:lang w:eastAsia="zh-CN"/>
              </w:rPr>
              <w:t xml:space="preserve"> (SPS in not supported in RRC INACTIVE)</w:t>
            </w:r>
          </w:p>
        </w:tc>
      </w:tr>
      <w:tr w:rsidR="00E87F78" w14:paraId="6B9A6B7C" w14:textId="77777777" w:rsidTr="00FB0F74">
        <w:tc>
          <w:tcPr>
            <w:tcW w:w="2836" w:type="dxa"/>
            <w:vAlign w:val="center"/>
          </w:tcPr>
          <w:p w14:paraId="77D6D54A" w14:textId="4354BDA5" w:rsidR="00E87F78" w:rsidRDefault="006D397D" w:rsidP="008C0764">
            <w:pPr>
              <w:spacing w:beforeLines="50" w:before="120" w:afterLines="50" w:after="120"/>
              <w:rPr>
                <w:i/>
                <w:iCs/>
              </w:rPr>
            </w:pPr>
            <w:r>
              <w:rPr>
                <w:i/>
                <w:iCs/>
              </w:rPr>
              <w:t>re-</w:t>
            </w:r>
            <w:proofErr w:type="spellStart"/>
            <w:r>
              <w:rPr>
                <w:i/>
                <w:iCs/>
              </w:rPr>
              <w:t>LevelRateMatchingForMulticast</w:t>
            </w:r>
            <w:proofErr w:type="spellEnd"/>
          </w:p>
        </w:tc>
        <w:tc>
          <w:tcPr>
            <w:tcW w:w="3260" w:type="dxa"/>
            <w:vAlign w:val="center"/>
          </w:tcPr>
          <w:p w14:paraId="07C17731" w14:textId="5F619207" w:rsidR="00E87F78" w:rsidRDefault="00FF3E1C" w:rsidP="008C0764">
            <w:pPr>
              <w:spacing w:after="0"/>
            </w:pPr>
            <w:r>
              <w:t>Support group-common PDSCH RE-level rate matching for multicast</w:t>
            </w:r>
          </w:p>
        </w:tc>
        <w:tc>
          <w:tcPr>
            <w:tcW w:w="2268" w:type="dxa"/>
            <w:vAlign w:val="center"/>
          </w:tcPr>
          <w:p w14:paraId="2406374B" w14:textId="061218E5" w:rsidR="00E87F78" w:rsidRPr="003A5E2A" w:rsidRDefault="00507EE9"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2551" w:type="dxa"/>
            <w:vAlign w:val="center"/>
          </w:tcPr>
          <w:p w14:paraId="1D83FD55" w14:textId="1F5CB06F" w:rsidR="00E87F78" w:rsidRPr="003A5E2A" w:rsidRDefault="00EE7EBC"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ZP-CS</w:t>
            </w:r>
            <w:r w:rsidR="00DD1875">
              <w:rPr>
                <w:rFonts w:eastAsia="宋体"/>
                <w:lang w:eastAsia="zh-CN"/>
              </w:rPr>
              <w:t>I</w:t>
            </w:r>
            <w:r>
              <w:rPr>
                <w:rFonts w:eastAsia="宋体"/>
                <w:lang w:eastAsia="zh-CN"/>
              </w:rPr>
              <w:t>-RS</w:t>
            </w:r>
            <w:r w:rsidR="0095767F">
              <w:rPr>
                <w:rFonts w:eastAsia="宋体"/>
                <w:lang w:eastAsia="zh-CN"/>
              </w:rPr>
              <w:t xml:space="preserve"> </w:t>
            </w:r>
            <w:r w:rsidR="003C6938">
              <w:rPr>
                <w:rFonts w:eastAsia="宋体"/>
                <w:lang w:eastAsia="zh-CN"/>
              </w:rPr>
              <w:t>configuration</w:t>
            </w:r>
            <w:r w:rsidR="0005550F">
              <w:rPr>
                <w:rFonts w:eastAsia="宋体"/>
                <w:lang w:eastAsia="zh-CN"/>
              </w:rPr>
              <w:t xml:space="preserve"> </w:t>
            </w:r>
            <w:r w:rsidR="0095767F">
              <w:rPr>
                <w:rFonts w:eastAsia="宋体"/>
                <w:lang w:eastAsia="zh-CN"/>
              </w:rPr>
              <w:t>in</w:t>
            </w:r>
            <w:r w:rsidRPr="003A5E2A">
              <w:rPr>
                <w:rFonts w:eastAsia="宋体"/>
                <w:lang w:eastAsia="zh-CN"/>
              </w:rPr>
              <w:t xml:space="preserve"> RRC INACTIVE mode)</w:t>
            </w:r>
          </w:p>
        </w:tc>
      </w:tr>
      <w:tr w:rsidR="008C0764" w14:paraId="75B71858" w14:textId="77777777" w:rsidTr="00FB0F74">
        <w:tc>
          <w:tcPr>
            <w:tcW w:w="2836" w:type="dxa"/>
            <w:vAlign w:val="center"/>
          </w:tcPr>
          <w:p w14:paraId="772B1DD4" w14:textId="45A79ACD" w:rsidR="008C0764" w:rsidRDefault="008C0764" w:rsidP="008C0764">
            <w:pPr>
              <w:spacing w:beforeLines="50" w:before="120" w:afterLines="50" w:after="120"/>
              <w:rPr>
                <w:rFonts w:eastAsia="宋体" w:cs="Arial"/>
                <w:i/>
                <w:iCs/>
                <w:szCs w:val="18"/>
                <w:lang w:eastAsia="zh-CN"/>
              </w:rPr>
            </w:pPr>
            <w:proofErr w:type="spellStart"/>
            <w:r>
              <w:rPr>
                <w:rFonts w:eastAsia="宋体" w:cs="Arial"/>
                <w:i/>
                <w:iCs/>
                <w:szCs w:val="18"/>
                <w:lang w:eastAsia="zh-CN"/>
              </w:rPr>
              <w:lastRenderedPageBreak/>
              <w:t>maxMRB</w:t>
            </w:r>
            <w:proofErr w:type="spellEnd"/>
            <w:r>
              <w:rPr>
                <w:rFonts w:eastAsia="宋体" w:cs="Arial"/>
                <w:i/>
                <w:iCs/>
                <w:szCs w:val="18"/>
                <w:lang w:eastAsia="zh-CN"/>
              </w:rPr>
              <w:t>-Add</w:t>
            </w:r>
          </w:p>
        </w:tc>
        <w:tc>
          <w:tcPr>
            <w:tcW w:w="3260" w:type="dxa"/>
            <w:vAlign w:val="center"/>
          </w:tcPr>
          <w:p w14:paraId="4C245290" w14:textId="762FE966" w:rsidR="008C0764" w:rsidRPr="00B77032" w:rsidRDefault="008E51D6" w:rsidP="008C0764">
            <w:pPr>
              <w:spacing w:after="0"/>
            </w:pPr>
            <w:r>
              <w:rPr>
                <w:rFonts w:ascii="Arial" w:hAnsi="Arial" w:cs="Arial"/>
                <w:sz w:val="18"/>
                <w:szCs w:val="18"/>
              </w:rPr>
              <w:t>Support of</w:t>
            </w:r>
            <w:r w:rsidR="00074D0C">
              <w:rPr>
                <w:rFonts w:ascii="Arial" w:hAnsi="Arial" w:cs="Arial"/>
                <w:sz w:val="18"/>
                <w:szCs w:val="18"/>
              </w:rPr>
              <w:t xml:space="preserve"> maximum number of </w:t>
            </w:r>
            <w:r w:rsidR="00432437">
              <w:rPr>
                <w:rFonts w:ascii="Arial" w:hAnsi="Arial" w:cs="Arial"/>
                <w:sz w:val="18"/>
                <w:szCs w:val="18"/>
              </w:rPr>
              <w:t xml:space="preserve">additional </w:t>
            </w:r>
            <w:r w:rsidR="00074D0C">
              <w:rPr>
                <w:rFonts w:ascii="Arial" w:hAnsi="Arial" w:cs="Arial"/>
                <w:sz w:val="18"/>
                <w:szCs w:val="18"/>
              </w:rPr>
              <w:t>MRBs</w:t>
            </w:r>
          </w:p>
        </w:tc>
        <w:tc>
          <w:tcPr>
            <w:tcW w:w="2268" w:type="dxa"/>
            <w:vAlign w:val="center"/>
          </w:tcPr>
          <w:p w14:paraId="28804497" w14:textId="15E26960" w:rsidR="008C0764" w:rsidRPr="003A5E2A" w:rsidRDefault="008C0764"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per UE</w:t>
            </w:r>
          </w:p>
        </w:tc>
        <w:tc>
          <w:tcPr>
            <w:tcW w:w="2551" w:type="dxa"/>
            <w:vAlign w:val="center"/>
          </w:tcPr>
          <w:p w14:paraId="5BD42C5F" w14:textId="4ECF132C" w:rsidR="008C0764" w:rsidRPr="003A5E2A" w:rsidRDefault="006A4B5E" w:rsidP="008C0764">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r>
              <w:rPr>
                <w:rFonts w:eastAsia="宋体"/>
                <w:lang w:eastAsia="zh-CN"/>
              </w:rPr>
              <w:t xml:space="preserve"> (i.e. the UE capability is not changed during state transition)</w:t>
            </w:r>
          </w:p>
        </w:tc>
      </w:tr>
    </w:tbl>
    <w:p w14:paraId="5A9C84D5" w14:textId="3D0657F3" w:rsidR="00C24A17" w:rsidRPr="00094EF7" w:rsidRDefault="00390306" w:rsidP="00DB05C4">
      <w:pPr>
        <w:spacing w:before="120" w:after="0"/>
        <w:jc w:val="both"/>
        <w:rPr>
          <w:b/>
          <w:bCs/>
          <w:sz w:val="22"/>
        </w:rPr>
      </w:pPr>
      <w:r w:rsidRPr="00094EF7">
        <w:rPr>
          <w:b/>
          <w:bCs/>
          <w:sz w:val="22"/>
        </w:rPr>
        <w:t>Observation 1: Among</w:t>
      </w:r>
      <w:r w:rsidR="00000404" w:rsidRPr="00094EF7">
        <w:rPr>
          <w:b/>
          <w:bCs/>
          <w:sz w:val="22"/>
        </w:rPr>
        <w:t xml:space="preserve"> R17 broadcast and multicast capabilities</w:t>
      </w:r>
      <w:r w:rsidR="00D2608C" w:rsidRPr="00094EF7">
        <w:rPr>
          <w:b/>
          <w:bCs/>
          <w:sz w:val="22"/>
        </w:rPr>
        <w:t xml:space="preserve">, </w:t>
      </w:r>
      <w:r w:rsidR="00686E23" w:rsidRPr="00094EF7">
        <w:rPr>
          <w:b/>
          <w:bCs/>
          <w:sz w:val="22"/>
        </w:rPr>
        <w:t>capabilit</w:t>
      </w:r>
      <w:r w:rsidR="00A91BC2">
        <w:rPr>
          <w:b/>
          <w:bCs/>
          <w:sz w:val="22"/>
        </w:rPr>
        <w:t>ies</w:t>
      </w:r>
      <w:r w:rsidR="00686E23" w:rsidRPr="00094EF7">
        <w:rPr>
          <w:b/>
          <w:bCs/>
          <w:sz w:val="22"/>
        </w:rPr>
        <w:t xml:space="preserve"> </w:t>
      </w:r>
      <w:r w:rsidR="00484F87">
        <w:rPr>
          <w:b/>
          <w:bCs/>
          <w:sz w:val="22"/>
        </w:rPr>
        <w:t xml:space="preserve">or </w:t>
      </w:r>
      <w:r w:rsidR="00686E23" w:rsidRPr="00094EF7">
        <w:rPr>
          <w:b/>
          <w:bCs/>
          <w:sz w:val="22"/>
        </w:rPr>
        <w:t>compo</w:t>
      </w:r>
      <w:r w:rsidR="00A91BC2">
        <w:rPr>
          <w:b/>
          <w:bCs/>
          <w:sz w:val="22"/>
        </w:rPr>
        <w:t>n</w:t>
      </w:r>
      <w:r w:rsidR="00686E23" w:rsidRPr="00094EF7">
        <w:rPr>
          <w:b/>
          <w:bCs/>
          <w:sz w:val="22"/>
        </w:rPr>
        <w:t>ents related to</w:t>
      </w:r>
    </w:p>
    <w:p w14:paraId="70175A50" w14:textId="0483B678" w:rsidR="00C34448" w:rsidRPr="00094EF7" w:rsidRDefault="00C34448"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 xml:space="preserve">Multicast reception on </w:t>
      </w:r>
      <w:proofErr w:type="spellStart"/>
      <w:r w:rsidRPr="00094EF7">
        <w:rPr>
          <w:b/>
          <w:bCs/>
          <w:sz w:val="22"/>
        </w:rPr>
        <w:t>PCell</w:t>
      </w:r>
      <w:proofErr w:type="spellEnd"/>
      <w:r w:rsidRPr="00094EF7">
        <w:rPr>
          <w:b/>
          <w:bCs/>
          <w:sz w:val="22"/>
        </w:rPr>
        <w:t xml:space="preserve"> (e.g. G-RNTI scheduling</w:t>
      </w:r>
      <w:r w:rsidR="00594EE6" w:rsidRPr="00094EF7">
        <w:rPr>
          <w:b/>
          <w:bCs/>
          <w:sz w:val="22"/>
        </w:rPr>
        <w:t xml:space="preserve">, </w:t>
      </w:r>
      <w:r w:rsidRPr="00094EF7">
        <w:rPr>
          <w:b/>
          <w:bCs/>
          <w:sz w:val="22"/>
        </w:rPr>
        <w:t>multicast DRX);</w:t>
      </w:r>
    </w:p>
    <w:p w14:paraId="4AF0A91F" w14:textId="10858135" w:rsidR="00C34448" w:rsidRPr="00094EF7" w:rsidRDefault="00F04A96"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MCCH (e.g. MCCH-RNTI scrambled PDCCH monitoring, change notification)</w:t>
      </w:r>
      <w:r w:rsidR="00C34448" w:rsidRPr="00094EF7">
        <w:rPr>
          <w:b/>
          <w:bCs/>
          <w:sz w:val="22"/>
        </w:rPr>
        <w:t>;</w:t>
      </w:r>
    </w:p>
    <w:p w14:paraId="0D94E00F" w14:textId="39225F29" w:rsidR="00C34448" w:rsidRPr="00094EF7" w:rsidRDefault="00270708"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t>M</w:t>
      </w:r>
      <w:r w:rsidRPr="00094EF7">
        <w:rPr>
          <w:rFonts w:eastAsia="宋体"/>
          <w:b/>
          <w:bCs/>
          <w:sz w:val="22"/>
          <w:lang w:eastAsia="zh-CN"/>
        </w:rPr>
        <w:t>IMO layer</w:t>
      </w:r>
      <w:r w:rsidR="00B80BEF" w:rsidRPr="00094EF7">
        <w:rPr>
          <w:rFonts w:eastAsia="宋体"/>
          <w:b/>
          <w:bCs/>
          <w:sz w:val="22"/>
          <w:lang w:eastAsia="zh-CN"/>
        </w:rPr>
        <w:t xml:space="preserve"> of multicast PDSCH</w:t>
      </w:r>
      <w:r w:rsidR="008C1BE1" w:rsidRPr="00094EF7">
        <w:rPr>
          <w:rFonts w:eastAsia="宋体"/>
          <w:b/>
          <w:bCs/>
          <w:sz w:val="22"/>
          <w:lang w:eastAsia="zh-CN"/>
        </w:rPr>
        <w:t>;</w:t>
      </w:r>
    </w:p>
    <w:p w14:paraId="2364521A" w14:textId="74A2FAA0" w:rsidR="00C34448" w:rsidRPr="00094EF7" w:rsidRDefault="006B2792"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 xml:space="preserve">PDSCH </w:t>
      </w:r>
      <w:r w:rsidR="00034B29" w:rsidRPr="00094EF7">
        <w:rPr>
          <w:rFonts w:eastAsia="宋体"/>
          <w:b/>
          <w:bCs/>
          <w:sz w:val="22"/>
          <w:lang w:eastAsia="zh-CN"/>
        </w:rPr>
        <w:t xml:space="preserve">slot-level </w:t>
      </w:r>
      <w:r w:rsidRPr="00094EF7">
        <w:rPr>
          <w:rFonts w:eastAsia="宋体"/>
          <w:b/>
          <w:bCs/>
          <w:sz w:val="22"/>
          <w:lang w:eastAsia="zh-CN"/>
        </w:rPr>
        <w:t>repetition</w:t>
      </w:r>
      <w:r w:rsidR="00C34448" w:rsidRPr="00094EF7">
        <w:rPr>
          <w:rFonts w:eastAsia="宋体"/>
          <w:b/>
          <w:bCs/>
          <w:sz w:val="22"/>
          <w:lang w:eastAsia="zh-CN"/>
        </w:rPr>
        <w:t>;</w:t>
      </w:r>
    </w:p>
    <w:p w14:paraId="5AAE8131" w14:textId="1E16C03C" w:rsidR="00C34448" w:rsidRPr="00EF2DE2" w:rsidRDefault="00AD3D56"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supported G-RNTIs</w:t>
      </w:r>
      <w:r w:rsidR="00C34448" w:rsidRPr="00094EF7">
        <w:rPr>
          <w:rFonts w:eastAsia="宋体"/>
          <w:b/>
          <w:bCs/>
          <w:sz w:val="22"/>
          <w:lang w:eastAsia="zh-CN"/>
        </w:rPr>
        <w:t>;</w:t>
      </w:r>
    </w:p>
    <w:p w14:paraId="617B089A" w14:textId="3D8815F6" w:rsidR="008C1BE1" w:rsidRPr="000B659B" w:rsidRDefault="008C1BE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modulation order</w:t>
      </w:r>
      <w:r w:rsidR="00CB10E3">
        <w:rPr>
          <w:rFonts w:eastAsia="宋体"/>
          <w:b/>
          <w:bCs/>
          <w:sz w:val="22"/>
          <w:lang w:eastAsia="zh-CN"/>
        </w:rPr>
        <w:t>;</w:t>
      </w:r>
    </w:p>
    <w:p w14:paraId="28BF5C08" w14:textId="56B7B34E" w:rsidR="000B659B" w:rsidRPr="00094EF7" w:rsidRDefault="000B659B" w:rsidP="002776AD">
      <w:pPr>
        <w:numPr>
          <w:ilvl w:val="0"/>
          <w:numId w:val="4"/>
        </w:numPr>
        <w:overflowPunct w:val="0"/>
        <w:autoSpaceDE w:val="0"/>
        <w:autoSpaceDN w:val="0"/>
        <w:adjustRightInd w:val="0"/>
        <w:spacing w:after="0"/>
        <w:ind w:left="714" w:hanging="357"/>
        <w:jc w:val="both"/>
        <w:rPr>
          <w:b/>
          <w:bCs/>
          <w:sz w:val="22"/>
        </w:rPr>
      </w:pPr>
      <w:r>
        <w:rPr>
          <w:b/>
          <w:bCs/>
          <w:sz w:val="22"/>
        </w:rPr>
        <w:t>maximum number of supported MRB</w:t>
      </w:r>
      <w:r w:rsidR="00A071E6">
        <w:rPr>
          <w:b/>
          <w:bCs/>
          <w:sz w:val="22"/>
        </w:rPr>
        <w:t>;</w:t>
      </w:r>
    </w:p>
    <w:p w14:paraId="1048AAC9" w14:textId="3A267490" w:rsidR="003E043B" w:rsidRPr="00094EF7" w:rsidRDefault="003E043B" w:rsidP="00DB05C4">
      <w:pPr>
        <w:spacing w:after="240"/>
        <w:jc w:val="both"/>
        <w:rPr>
          <w:b/>
          <w:bCs/>
          <w:sz w:val="22"/>
        </w:rPr>
      </w:pPr>
      <w:r w:rsidRPr="00094EF7">
        <w:rPr>
          <w:b/>
          <w:bCs/>
          <w:sz w:val="22"/>
        </w:rPr>
        <w:t xml:space="preserve">can be reused for </w:t>
      </w:r>
      <w:proofErr w:type="spellStart"/>
      <w:r w:rsidRPr="00094EF7">
        <w:rPr>
          <w:b/>
          <w:bCs/>
          <w:sz w:val="22"/>
        </w:rPr>
        <w:t>eMBS</w:t>
      </w:r>
      <w:proofErr w:type="spellEnd"/>
      <w:r w:rsidRPr="00094EF7">
        <w:rPr>
          <w:b/>
          <w:bCs/>
          <w:sz w:val="22"/>
        </w:rPr>
        <w:t>.</w:t>
      </w:r>
    </w:p>
    <w:p w14:paraId="3003FC6E" w14:textId="172A61D0" w:rsidR="002F4ACC" w:rsidRPr="00094EF7" w:rsidRDefault="00B7012B" w:rsidP="00FA1006">
      <w:pPr>
        <w:spacing w:before="120" w:after="0"/>
        <w:jc w:val="both"/>
        <w:rPr>
          <w:b/>
          <w:bCs/>
          <w:sz w:val="22"/>
        </w:rPr>
      </w:pPr>
      <w:r w:rsidRPr="00094EF7">
        <w:rPr>
          <w:b/>
          <w:bCs/>
          <w:sz w:val="22"/>
        </w:rPr>
        <w:t xml:space="preserve">Observation </w:t>
      </w:r>
      <w:r w:rsidR="009B12D3" w:rsidRPr="00094EF7">
        <w:rPr>
          <w:b/>
          <w:bCs/>
          <w:sz w:val="22"/>
        </w:rPr>
        <w:t>2</w:t>
      </w:r>
      <w:r w:rsidRPr="00094EF7">
        <w:rPr>
          <w:b/>
          <w:bCs/>
          <w:sz w:val="22"/>
        </w:rPr>
        <w:t>: Among R17 broadcast and multicast capabilities,</w:t>
      </w:r>
      <w:r w:rsidR="002F4ACC" w:rsidRPr="00094EF7">
        <w:rPr>
          <w:b/>
          <w:bCs/>
          <w:sz w:val="22"/>
        </w:rPr>
        <w:t xml:space="preserve"> </w:t>
      </w:r>
      <w:r w:rsidR="00390306" w:rsidRPr="00094EF7">
        <w:rPr>
          <w:b/>
          <w:bCs/>
          <w:sz w:val="22"/>
        </w:rPr>
        <w:t xml:space="preserve">capabilities </w:t>
      </w:r>
      <w:r w:rsidR="002F4ACC" w:rsidRPr="00094EF7">
        <w:rPr>
          <w:b/>
          <w:bCs/>
          <w:sz w:val="22"/>
        </w:rPr>
        <w:t xml:space="preserve">related to </w:t>
      </w:r>
    </w:p>
    <w:p w14:paraId="128087A7" w14:textId="7711E971" w:rsidR="002F4ACC" w:rsidRPr="00094EF7" w:rsidRDefault="002F4ACC"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HARQ feedback (e.g. HARQ</w:t>
      </w:r>
      <w:r w:rsidR="00173045" w:rsidRPr="00094EF7">
        <w:rPr>
          <w:b/>
          <w:bCs/>
          <w:sz w:val="22"/>
        </w:rPr>
        <w:t xml:space="preserve"> ACK/NACK</w:t>
      </w:r>
      <w:r w:rsidRPr="00094EF7">
        <w:rPr>
          <w:b/>
          <w:bCs/>
          <w:sz w:val="22"/>
        </w:rPr>
        <w:t xml:space="preserve"> feedback, </w:t>
      </w:r>
      <w:r w:rsidR="00173045" w:rsidRPr="00094EF7">
        <w:rPr>
          <w:b/>
          <w:bCs/>
          <w:sz w:val="22"/>
        </w:rPr>
        <w:t>PUCCH configuration, codebook</w:t>
      </w:r>
      <w:r w:rsidRPr="00094EF7">
        <w:rPr>
          <w:b/>
          <w:bCs/>
          <w:sz w:val="22"/>
        </w:rPr>
        <w:t>)</w:t>
      </w:r>
      <w:r w:rsidR="00DC1171" w:rsidRPr="00094EF7">
        <w:rPr>
          <w:b/>
          <w:bCs/>
          <w:sz w:val="22"/>
        </w:rPr>
        <w:t>;</w:t>
      </w:r>
    </w:p>
    <w:p w14:paraId="67E0C3F1" w14:textId="26F62BF6" w:rsidR="002F4ACC" w:rsidRPr="00094EF7" w:rsidRDefault="002F4ACC"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PTP retransmission</w:t>
      </w:r>
      <w:r w:rsidR="00DC1171" w:rsidRPr="00094EF7">
        <w:rPr>
          <w:b/>
          <w:bCs/>
          <w:sz w:val="22"/>
        </w:rPr>
        <w:t>;</w:t>
      </w:r>
    </w:p>
    <w:p w14:paraId="34C9F02F" w14:textId="7E243600" w:rsidR="002F4ACC" w:rsidRPr="00094EF7" w:rsidRDefault="00B1498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 xml:space="preserve">Multicast/Broadcast </w:t>
      </w:r>
      <w:r w:rsidR="00053834" w:rsidRPr="00094EF7">
        <w:rPr>
          <w:rFonts w:eastAsia="宋体"/>
          <w:b/>
          <w:bCs/>
          <w:sz w:val="22"/>
          <w:lang w:eastAsia="zh-CN"/>
        </w:rPr>
        <w:t>reception</w:t>
      </w:r>
      <w:r w:rsidR="00590AFA" w:rsidRPr="00590AFA">
        <w:rPr>
          <w:rFonts w:eastAsia="宋体"/>
          <w:b/>
          <w:bCs/>
          <w:sz w:val="22"/>
          <w:lang w:eastAsia="zh-CN"/>
        </w:rPr>
        <w:t xml:space="preserve"> </w:t>
      </w:r>
      <w:r w:rsidR="00590AFA" w:rsidRPr="00094EF7">
        <w:rPr>
          <w:rFonts w:eastAsia="宋体"/>
          <w:b/>
          <w:bCs/>
          <w:sz w:val="22"/>
          <w:lang w:eastAsia="zh-CN"/>
        </w:rPr>
        <w:t xml:space="preserve">on </w:t>
      </w:r>
      <w:proofErr w:type="spellStart"/>
      <w:r w:rsidR="00590AFA" w:rsidRPr="00094EF7">
        <w:rPr>
          <w:rFonts w:eastAsia="宋体"/>
          <w:b/>
          <w:bCs/>
          <w:sz w:val="22"/>
          <w:lang w:eastAsia="zh-CN"/>
        </w:rPr>
        <w:t>SCell</w:t>
      </w:r>
      <w:proofErr w:type="spellEnd"/>
      <w:r w:rsidR="00053834" w:rsidRPr="00094EF7">
        <w:rPr>
          <w:rFonts w:eastAsia="宋体"/>
          <w:b/>
          <w:bCs/>
          <w:sz w:val="22"/>
          <w:lang w:eastAsia="zh-CN"/>
        </w:rPr>
        <w:t xml:space="preserve"> </w:t>
      </w:r>
      <w:r w:rsidR="00DC1171" w:rsidRPr="00094EF7">
        <w:rPr>
          <w:rFonts w:eastAsia="宋体"/>
          <w:b/>
          <w:bCs/>
          <w:sz w:val="22"/>
          <w:lang w:eastAsia="zh-CN"/>
        </w:rPr>
        <w:t xml:space="preserve">or </w:t>
      </w:r>
      <w:r w:rsidR="00261A81" w:rsidRPr="00094EF7">
        <w:rPr>
          <w:rFonts w:eastAsia="宋体"/>
          <w:b/>
          <w:bCs/>
          <w:sz w:val="22"/>
          <w:lang w:eastAsia="zh-CN"/>
        </w:rPr>
        <w:t xml:space="preserve">multicast </w:t>
      </w:r>
      <w:r w:rsidR="00DC1171" w:rsidRPr="00094EF7">
        <w:rPr>
          <w:rFonts w:eastAsia="宋体"/>
          <w:b/>
          <w:bCs/>
          <w:sz w:val="22"/>
          <w:lang w:eastAsia="zh-CN"/>
        </w:rPr>
        <w:t xml:space="preserve">SPS configuration </w:t>
      </w:r>
      <w:r w:rsidR="00590AFA">
        <w:rPr>
          <w:rFonts w:eastAsia="宋体"/>
          <w:b/>
          <w:bCs/>
          <w:sz w:val="22"/>
          <w:lang w:eastAsia="zh-CN"/>
        </w:rPr>
        <w:t>for</w:t>
      </w:r>
      <w:r w:rsidR="00053834" w:rsidRPr="00094EF7">
        <w:rPr>
          <w:rFonts w:eastAsia="宋体"/>
          <w:b/>
          <w:bCs/>
          <w:sz w:val="22"/>
          <w:lang w:eastAsia="zh-CN"/>
        </w:rPr>
        <w:t xml:space="preserve"> </w:t>
      </w:r>
      <w:proofErr w:type="spellStart"/>
      <w:r w:rsidR="00053834" w:rsidRPr="00094EF7">
        <w:rPr>
          <w:rFonts w:eastAsia="宋体"/>
          <w:b/>
          <w:bCs/>
          <w:sz w:val="22"/>
          <w:lang w:eastAsia="zh-CN"/>
        </w:rPr>
        <w:t>SCell</w:t>
      </w:r>
      <w:proofErr w:type="spellEnd"/>
      <w:r w:rsidR="00DC1171" w:rsidRPr="00094EF7">
        <w:rPr>
          <w:rFonts w:eastAsia="宋体"/>
          <w:b/>
          <w:bCs/>
          <w:sz w:val="22"/>
          <w:lang w:eastAsia="zh-CN"/>
        </w:rPr>
        <w:t>;</w:t>
      </w:r>
    </w:p>
    <w:p w14:paraId="4D785182" w14:textId="15F68B98" w:rsidR="00D73C59" w:rsidRPr="00094EF7" w:rsidRDefault="00E104A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t>D</w:t>
      </w:r>
      <w:r w:rsidRPr="00094EF7">
        <w:rPr>
          <w:rFonts w:eastAsia="宋体"/>
          <w:b/>
          <w:bCs/>
          <w:sz w:val="22"/>
          <w:lang w:eastAsia="zh-CN"/>
        </w:rPr>
        <w:t>CI format 4_2</w:t>
      </w:r>
      <w:r w:rsidR="00E61E92" w:rsidRPr="00094EF7">
        <w:rPr>
          <w:rFonts w:eastAsia="宋体"/>
          <w:b/>
          <w:bCs/>
          <w:sz w:val="22"/>
          <w:lang w:eastAsia="zh-CN"/>
        </w:rPr>
        <w:t xml:space="preserve"> (e.g. DL priority indication)</w:t>
      </w:r>
      <w:r w:rsidR="003800AE" w:rsidRPr="00094EF7">
        <w:rPr>
          <w:rFonts w:eastAsia="宋体"/>
          <w:b/>
          <w:bCs/>
          <w:sz w:val="22"/>
          <w:lang w:eastAsia="zh-CN"/>
        </w:rPr>
        <w:t>;</w:t>
      </w:r>
    </w:p>
    <w:p w14:paraId="0126BC23" w14:textId="6AD4B15E" w:rsidR="003800AE" w:rsidRPr="00E85AFC" w:rsidRDefault="0074548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group-common PDSCH RE-level rate matching</w:t>
      </w:r>
      <w:r w:rsidR="004859CD" w:rsidRPr="00094EF7">
        <w:rPr>
          <w:rFonts w:eastAsia="宋体"/>
          <w:b/>
          <w:bCs/>
          <w:sz w:val="22"/>
          <w:lang w:eastAsia="zh-CN"/>
        </w:rPr>
        <w:t>;</w:t>
      </w:r>
    </w:p>
    <w:p w14:paraId="6ED031A7" w14:textId="3D73C18C" w:rsidR="00E85AFC" w:rsidRPr="00BA0B4A" w:rsidRDefault="00E85AFC" w:rsidP="002776AD">
      <w:pPr>
        <w:numPr>
          <w:ilvl w:val="0"/>
          <w:numId w:val="4"/>
        </w:numPr>
        <w:overflowPunct w:val="0"/>
        <w:autoSpaceDE w:val="0"/>
        <w:autoSpaceDN w:val="0"/>
        <w:adjustRightInd w:val="0"/>
        <w:spacing w:after="0"/>
        <w:ind w:left="714" w:hanging="357"/>
        <w:jc w:val="both"/>
        <w:rPr>
          <w:b/>
          <w:bCs/>
          <w:sz w:val="22"/>
        </w:rPr>
      </w:pPr>
      <w:proofErr w:type="spellStart"/>
      <w:r>
        <w:rPr>
          <w:rFonts w:eastAsia="宋体" w:hint="eastAsia"/>
          <w:b/>
          <w:bCs/>
          <w:sz w:val="22"/>
          <w:lang w:eastAsia="zh-CN"/>
        </w:rPr>
        <w:t>FDM</w:t>
      </w:r>
      <w:r>
        <w:rPr>
          <w:rFonts w:eastAsia="宋体"/>
          <w:b/>
          <w:bCs/>
          <w:sz w:val="22"/>
          <w:lang w:eastAsia="zh-CN"/>
        </w:rPr>
        <w:t>ed</w:t>
      </w:r>
      <w:proofErr w:type="spellEnd"/>
      <w:r>
        <w:rPr>
          <w:rFonts w:eastAsia="宋体"/>
          <w:b/>
          <w:bCs/>
          <w:sz w:val="22"/>
          <w:lang w:eastAsia="zh-CN"/>
        </w:rPr>
        <w:t xml:space="preserve"> reception of un</w:t>
      </w:r>
      <w:r w:rsidR="00A91BC2">
        <w:rPr>
          <w:rFonts w:eastAsia="宋体"/>
          <w:b/>
          <w:bCs/>
          <w:sz w:val="22"/>
          <w:lang w:eastAsia="zh-CN"/>
        </w:rPr>
        <w:t>ic</w:t>
      </w:r>
      <w:r>
        <w:rPr>
          <w:rFonts w:eastAsia="宋体"/>
          <w:b/>
          <w:bCs/>
          <w:sz w:val="22"/>
          <w:lang w:eastAsia="zh-CN"/>
        </w:rPr>
        <w:t>ast and multicast;</w:t>
      </w:r>
    </w:p>
    <w:p w14:paraId="7CA55C3B" w14:textId="3AFC8598" w:rsidR="00E85AFC" w:rsidRPr="000765DE" w:rsidRDefault="00E85AFC" w:rsidP="002776AD">
      <w:pPr>
        <w:numPr>
          <w:ilvl w:val="0"/>
          <w:numId w:val="4"/>
        </w:numPr>
        <w:overflowPunct w:val="0"/>
        <w:autoSpaceDE w:val="0"/>
        <w:autoSpaceDN w:val="0"/>
        <w:adjustRightInd w:val="0"/>
        <w:spacing w:after="0"/>
        <w:ind w:left="714" w:hanging="357"/>
        <w:jc w:val="both"/>
        <w:rPr>
          <w:b/>
          <w:bCs/>
          <w:sz w:val="22"/>
        </w:rPr>
      </w:pPr>
      <w:r>
        <w:rPr>
          <w:rFonts w:eastAsia="宋体"/>
          <w:b/>
          <w:bCs/>
          <w:sz w:val="22"/>
          <w:lang w:eastAsia="zh-CN"/>
        </w:rPr>
        <w:t xml:space="preserve">Intra-slot </w:t>
      </w:r>
      <w:proofErr w:type="spellStart"/>
      <w:r>
        <w:rPr>
          <w:rFonts w:eastAsia="宋体"/>
          <w:b/>
          <w:bCs/>
          <w:sz w:val="22"/>
          <w:lang w:eastAsia="zh-CN"/>
        </w:rPr>
        <w:t>T</w:t>
      </w:r>
      <w:r>
        <w:rPr>
          <w:rFonts w:eastAsia="宋体" w:hint="eastAsia"/>
          <w:b/>
          <w:bCs/>
          <w:sz w:val="22"/>
          <w:lang w:eastAsia="zh-CN"/>
        </w:rPr>
        <w:t>DM</w:t>
      </w:r>
      <w:r>
        <w:rPr>
          <w:rFonts w:eastAsia="宋体"/>
          <w:b/>
          <w:bCs/>
          <w:sz w:val="22"/>
          <w:lang w:eastAsia="zh-CN"/>
        </w:rPr>
        <w:t>ed</w:t>
      </w:r>
      <w:proofErr w:type="spellEnd"/>
      <w:r>
        <w:rPr>
          <w:rFonts w:eastAsia="宋体"/>
          <w:b/>
          <w:bCs/>
          <w:sz w:val="22"/>
          <w:lang w:eastAsia="zh-CN"/>
        </w:rPr>
        <w:t xml:space="preserve"> reception of un</w:t>
      </w:r>
      <w:r w:rsidR="00A91BC2">
        <w:rPr>
          <w:rFonts w:eastAsia="宋体"/>
          <w:b/>
          <w:bCs/>
          <w:sz w:val="22"/>
          <w:lang w:eastAsia="zh-CN"/>
        </w:rPr>
        <w:t>ic</w:t>
      </w:r>
      <w:r>
        <w:rPr>
          <w:rFonts w:eastAsia="宋体"/>
          <w:b/>
          <w:bCs/>
          <w:sz w:val="22"/>
          <w:lang w:eastAsia="zh-CN"/>
        </w:rPr>
        <w:t>ast and multicast</w:t>
      </w:r>
      <w:r w:rsidR="00CB10E3">
        <w:rPr>
          <w:rFonts w:eastAsia="宋体"/>
          <w:b/>
          <w:bCs/>
          <w:sz w:val="22"/>
          <w:lang w:eastAsia="zh-CN"/>
        </w:rPr>
        <w:t>;</w:t>
      </w:r>
    </w:p>
    <w:p w14:paraId="049DF01D" w14:textId="30AF6FFA" w:rsidR="000765DE" w:rsidRPr="00CB10E3" w:rsidRDefault="003C3240" w:rsidP="002776AD">
      <w:pPr>
        <w:numPr>
          <w:ilvl w:val="0"/>
          <w:numId w:val="4"/>
        </w:numPr>
        <w:overflowPunct w:val="0"/>
        <w:autoSpaceDE w:val="0"/>
        <w:autoSpaceDN w:val="0"/>
        <w:adjustRightInd w:val="0"/>
        <w:spacing w:after="0"/>
        <w:ind w:left="714" w:hanging="357"/>
        <w:jc w:val="both"/>
        <w:rPr>
          <w:b/>
          <w:bCs/>
          <w:sz w:val="22"/>
        </w:rPr>
      </w:pPr>
      <w:r>
        <w:rPr>
          <w:rFonts w:eastAsia="宋体"/>
          <w:b/>
          <w:bCs/>
          <w:sz w:val="22"/>
          <w:lang w:eastAsia="zh-CN"/>
        </w:rPr>
        <w:t xml:space="preserve">Multicast </w:t>
      </w:r>
      <w:r w:rsidR="000765DE">
        <w:rPr>
          <w:rFonts w:eastAsia="宋体" w:hint="eastAsia"/>
          <w:b/>
          <w:bCs/>
          <w:sz w:val="22"/>
          <w:lang w:eastAsia="zh-CN"/>
        </w:rPr>
        <w:t>S</w:t>
      </w:r>
      <w:r w:rsidR="000765DE">
        <w:rPr>
          <w:rFonts w:eastAsia="宋体"/>
          <w:b/>
          <w:bCs/>
          <w:sz w:val="22"/>
          <w:lang w:eastAsia="zh-CN"/>
        </w:rPr>
        <w:t xml:space="preserve">PS </w:t>
      </w:r>
      <w:r>
        <w:rPr>
          <w:rFonts w:eastAsia="宋体"/>
          <w:b/>
          <w:bCs/>
          <w:sz w:val="22"/>
          <w:lang w:eastAsia="zh-CN"/>
        </w:rPr>
        <w:t>configuration</w:t>
      </w:r>
      <w:r w:rsidR="000765DE">
        <w:rPr>
          <w:rFonts w:eastAsia="宋体"/>
          <w:b/>
          <w:bCs/>
          <w:sz w:val="22"/>
          <w:lang w:eastAsia="zh-CN"/>
        </w:rPr>
        <w:t>;</w:t>
      </w:r>
    </w:p>
    <w:p w14:paraId="26208A28" w14:textId="515CC886" w:rsidR="00390306" w:rsidRPr="00094EF7" w:rsidRDefault="00390306" w:rsidP="00FA1006">
      <w:pPr>
        <w:spacing w:after="240"/>
        <w:jc w:val="both"/>
        <w:rPr>
          <w:b/>
          <w:bCs/>
          <w:sz w:val="22"/>
        </w:rPr>
      </w:pPr>
      <w:r w:rsidRPr="00094EF7">
        <w:rPr>
          <w:b/>
          <w:bCs/>
          <w:sz w:val="22"/>
        </w:rPr>
        <w:t>can</w:t>
      </w:r>
      <w:r w:rsidR="0098216D" w:rsidRPr="00094EF7">
        <w:rPr>
          <w:b/>
          <w:bCs/>
          <w:sz w:val="22"/>
        </w:rPr>
        <w:t>not</w:t>
      </w:r>
      <w:r w:rsidRPr="00094EF7">
        <w:rPr>
          <w:b/>
          <w:bCs/>
          <w:sz w:val="22"/>
        </w:rPr>
        <w:t xml:space="preserve"> be </w:t>
      </w:r>
      <w:r w:rsidR="0098216D" w:rsidRPr="00094EF7">
        <w:rPr>
          <w:b/>
          <w:bCs/>
          <w:sz w:val="22"/>
        </w:rPr>
        <w:t xml:space="preserve">reused </w:t>
      </w:r>
      <w:r w:rsidR="00BC75B6" w:rsidRPr="00094EF7">
        <w:rPr>
          <w:b/>
          <w:bCs/>
          <w:sz w:val="22"/>
        </w:rPr>
        <w:t>nor considered</w:t>
      </w:r>
      <w:r w:rsidR="00EE7C82" w:rsidRPr="00094EF7">
        <w:rPr>
          <w:b/>
          <w:bCs/>
          <w:sz w:val="22"/>
        </w:rPr>
        <w:t xml:space="preserve"> for </w:t>
      </w:r>
      <w:proofErr w:type="spellStart"/>
      <w:r w:rsidR="00EE7C82" w:rsidRPr="00094EF7">
        <w:rPr>
          <w:b/>
          <w:bCs/>
          <w:sz w:val="22"/>
        </w:rPr>
        <w:t>eMBS</w:t>
      </w:r>
      <w:proofErr w:type="spellEnd"/>
      <w:r w:rsidR="00EE7C82" w:rsidRPr="00094EF7">
        <w:rPr>
          <w:b/>
          <w:bCs/>
          <w:sz w:val="22"/>
        </w:rPr>
        <w:t xml:space="preserve"> due to no need.</w:t>
      </w:r>
    </w:p>
    <w:p w14:paraId="1F30BA18" w14:textId="53BF3681" w:rsidR="007F2071" w:rsidRDefault="007F2071" w:rsidP="00CD6E3B">
      <w:pPr>
        <w:pStyle w:val="2"/>
        <w:numPr>
          <w:ilvl w:val="1"/>
          <w:numId w:val="0"/>
        </w:numPr>
        <w:tabs>
          <w:tab w:val="num" w:pos="576"/>
        </w:tabs>
        <w:spacing w:before="240"/>
        <w:ind w:left="578" w:hanging="578"/>
      </w:pPr>
      <w:r>
        <w:t>2.2</w:t>
      </w:r>
      <w:r>
        <w:tab/>
      </w:r>
      <w:proofErr w:type="spellStart"/>
      <w:r w:rsidR="008C0A12">
        <w:t>eMBS</w:t>
      </w:r>
      <w:proofErr w:type="spellEnd"/>
      <w:r w:rsidR="008C0A12">
        <w:t xml:space="preserve"> capability</w:t>
      </w:r>
      <w:r>
        <w:t xml:space="preserve"> </w:t>
      </w:r>
    </w:p>
    <w:p w14:paraId="6F85AC78" w14:textId="3CCDF7A8" w:rsidR="00283837" w:rsidRPr="00D13F8E" w:rsidRDefault="00553304" w:rsidP="002F2282">
      <w:pPr>
        <w:spacing w:before="120" w:after="120"/>
        <w:jc w:val="both"/>
        <w:rPr>
          <w:sz w:val="22"/>
          <w:szCs w:val="22"/>
        </w:rPr>
      </w:pPr>
      <w:r w:rsidRPr="00D13F8E">
        <w:rPr>
          <w:sz w:val="22"/>
          <w:szCs w:val="22"/>
        </w:rPr>
        <w:t>Based on Observation 1</w:t>
      </w:r>
      <w:r w:rsidR="00BE64AD" w:rsidRPr="00D13F8E">
        <w:rPr>
          <w:sz w:val="22"/>
          <w:szCs w:val="22"/>
        </w:rPr>
        <w:t xml:space="preserve"> and achieved agreements</w:t>
      </w:r>
      <w:r w:rsidR="00C0111C">
        <w:rPr>
          <w:sz w:val="22"/>
          <w:szCs w:val="22"/>
        </w:rPr>
        <w:t xml:space="preserve"> listed in Annex</w:t>
      </w:r>
      <w:r w:rsidR="00FD322D" w:rsidRPr="00D13F8E">
        <w:rPr>
          <w:sz w:val="22"/>
          <w:szCs w:val="22"/>
        </w:rPr>
        <w:t>, we prefer to intro</w:t>
      </w:r>
      <w:r w:rsidR="00BE64AD" w:rsidRPr="00D13F8E">
        <w:rPr>
          <w:sz w:val="22"/>
          <w:szCs w:val="22"/>
        </w:rPr>
        <w:t xml:space="preserve">duce </w:t>
      </w:r>
      <w:r w:rsidR="00BA5878">
        <w:rPr>
          <w:sz w:val="22"/>
          <w:szCs w:val="22"/>
        </w:rPr>
        <w:t xml:space="preserve">a </w:t>
      </w:r>
      <w:r w:rsidR="00BE64AD" w:rsidRPr="00D13F8E">
        <w:rPr>
          <w:sz w:val="22"/>
          <w:szCs w:val="22"/>
        </w:rPr>
        <w:t>new UE capability</w:t>
      </w:r>
      <w:r w:rsidR="00BB653C" w:rsidRPr="00D13F8E">
        <w:rPr>
          <w:sz w:val="22"/>
          <w:szCs w:val="22"/>
        </w:rPr>
        <w:t xml:space="preserve"> (i.e. </w:t>
      </w:r>
      <w:proofErr w:type="spellStart"/>
      <w:r w:rsidR="00EE356C" w:rsidRPr="00D13F8E">
        <w:rPr>
          <w:bCs/>
          <w:i/>
          <w:iCs/>
          <w:sz w:val="22"/>
          <w:szCs w:val="22"/>
        </w:rPr>
        <w:t>dynamicMulticast</w:t>
      </w:r>
      <w:r w:rsidR="00EE356C" w:rsidRPr="00D13F8E">
        <w:rPr>
          <w:i/>
          <w:sz w:val="22"/>
          <w:szCs w:val="22"/>
        </w:rPr>
        <w:t>Inactive</w:t>
      </w:r>
      <w:proofErr w:type="spellEnd"/>
      <w:r w:rsidR="00BB653C" w:rsidRPr="00D13F8E">
        <w:rPr>
          <w:sz w:val="22"/>
          <w:szCs w:val="22"/>
        </w:rPr>
        <w:t>)</w:t>
      </w:r>
      <w:r w:rsidR="00BE64AD" w:rsidRPr="00D13F8E">
        <w:rPr>
          <w:sz w:val="22"/>
          <w:szCs w:val="22"/>
        </w:rPr>
        <w:t xml:space="preserve"> </w:t>
      </w:r>
      <w:r w:rsidR="00B31FC7" w:rsidRPr="00D13F8E">
        <w:rPr>
          <w:sz w:val="22"/>
          <w:szCs w:val="22"/>
        </w:rPr>
        <w:t xml:space="preserve">for multicast reception in RRC_INACTIVE with </w:t>
      </w:r>
      <w:r w:rsidR="00B37DDA" w:rsidRPr="00D13F8E">
        <w:rPr>
          <w:sz w:val="22"/>
          <w:szCs w:val="22"/>
        </w:rPr>
        <w:t>at least</w:t>
      </w:r>
      <w:r w:rsidR="00B31FC7" w:rsidRPr="00D13F8E">
        <w:rPr>
          <w:sz w:val="22"/>
          <w:szCs w:val="22"/>
        </w:rPr>
        <w:t xml:space="preserve"> </w:t>
      </w:r>
      <w:r w:rsidR="00BA5878">
        <w:rPr>
          <w:sz w:val="22"/>
          <w:szCs w:val="22"/>
        </w:rPr>
        <w:t xml:space="preserve">the </w:t>
      </w:r>
      <w:r w:rsidR="00B31FC7" w:rsidRPr="00D13F8E">
        <w:rPr>
          <w:sz w:val="22"/>
          <w:szCs w:val="22"/>
        </w:rPr>
        <w:t xml:space="preserve">following </w:t>
      </w:r>
      <w:proofErr w:type="spellStart"/>
      <w:r w:rsidR="00B31FC7" w:rsidRPr="00D13F8E">
        <w:rPr>
          <w:sz w:val="22"/>
          <w:szCs w:val="22"/>
        </w:rPr>
        <w:t>compoents</w:t>
      </w:r>
      <w:proofErr w:type="spellEnd"/>
      <w:r w:rsidR="009F187B" w:rsidRPr="00D13F8E">
        <w:rPr>
          <w:sz w:val="22"/>
          <w:szCs w:val="22"/>
        </w:rPr>
        <w:t>:</w:t>
      </w:r>
    </w:p>
    <w:p w14:paraId="0F35207C" w14:textId="6A61D4ED"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in RRC_INACTIVE;</w:t>
      </w:r>
    </w:p>
    <w:p w14:paraId="46327D83" w14:textId="114497F8" w:rsidR="00587B67" w:rsidRPr="00146B11" w:rsidRDefault="00587B67"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w:t>
      </w:r>
      <w:r w:rsidR="00146B11">
        <w:rPr>
          <w:rFonts w:ascii="Arial" w:hAnsi="Arial" w:cs="Arial"/>
          <w:sz w:val="18"/>
          <w:szCs w:val="18"/>
        </w:rPr>
        <w:t>multicast MCCH-RNT</w:t>
      </w:r>
      <w:r>
        <w:rPr>
          <w:rFonts w:ascii="Arial" w:hAnsi="Arial" w:cs="Arial"/>
          <w:sz w:val="18"/>
          <w:szCs w:val="18"/>
        </w:rPr>
        <w:t>;</w:t>
      </w:r>
    </w:p>
    <w:p w14:paraId="042BDFD6" w14:textId="6B00F025"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r w:rsidR="00E92542">
        <w:rPr>
          <w:rFonts w:ascii="Arial" w:hAnsi="Arial" w:cs="Arial"/>
          <w:sz w:val="18"/>
          <w:szCs w:val="18"/>
        </w:rPr>
        <w:t xml:space="preserve"> in RRC_INACTIVE</w:t>
      </w:r>
      <w:r>
        <w:rPr>
          <w:rFonts w:ascii="Arial" w:hAnsi="Arial" w:cs="Arial"/>
          <w:sz w:val="18"/>
          <w:szCs w:val="18"/>
        </w:rPr>
        <w:t>;</w:t>
      </w:r>
    </w:p>
    <w:p w14:paraId="2236BD5B" w14:textId="7403969F"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r w:rsidR="00E92542">
        <w:rPr>
          <w:rFonts w:ascii="Arial" w:hAnsi="Arial" w:cs="Arial"/>
          <w:sz w:val="18"/>
          <w:szCs w:val="18"/>
        </w:rPr>
        <w:t xml:space="preserve"> in RRC_INACTIVE</w:t>
      </w:r>
      <w:r>
        <w:rPr>
          <w:rFonts w:ascii="Arial" w:hAnsi="Arial" w:cs="Arial"/>
          <w:sz w:val="18"/>
          <w:szCs w:val="18"/>
        </w:rPr>
        <w:t>;</w:t>
      </w:r>
    </w:p>
    <w:p w14:paraId="290B10C5" w14:textId="11D88C12"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r w:rsidR="00E92542">
        <w:rPr>
          <w:rFonts w:ascii="Arial" w:hAnsi="Arial" w:cs="Arial"/>
          <w:sz w:val="18"/>
          <w:szCs w:val="18"/>
        </w:rPr>
        <w:t xml:space="preserve"> in RRC_INACTIVE</w:t>
      </w:r>
      <w:r>
        <w:rPr>
          <w:rFonts w:ascii="Arial" w:hAnsi="Arial" w:cs="Arial"/>
          <w:sz w:val="18"/>
          <w:szCs w:val="18"/>
        </w:rPr>
        <w:t>;</w:t>
      </w:r>
    </w:p>
    <w:p w14:paraId="44410471" w14:textId="0588A491" w:rsidR="00E92542" w:rsidRDefault="00E92542" w:rsidP="009C65A3">
      <w:pPr>
        <w:pStyle w:val="B1"/>
        <w:spacing w:after="0"/>
        <w:ind w:left="576" w:hanging="288"/>
        <w:jc w:val="both"/>
        <w:rPr>
          <w:rFonts w:cs="Arial"/>
          <w:szCs w:val="18"/>
        </w:rPr>
      </w:pPr>
      <w:r>
        <w:rPr>
          <w:rFonts w:ascii="Arial" w:hAnsi="Arial" w:cs="Arial"/>
          <w:sz w:val="18"/>
          <w:szCs w:val="18"/>
        </w:rPr>
        <w:t>-</w:t>
      </w:r>
      <w:r>
        <w:rPr>
          <w:rFonts w:ascii="Arial" w:hAnsi="Arial" w:cs="Arial"/>
          <w:sz w:val="18"/>
          <w:szCs w:val="18"/>
        </w:rPr>
        <w:tab/>
        <w:t>Supports DCI format 4_0 with CRC scrambled with multicast MCCH-RNTI;</w:t>
      </w:r>
    </w:p>
    <w:p w14:paraId="288F1EB3" w14:textId="0DEE9C0B" w:rsidR="00101769" w:rsidRDefault="00DE475B" w:rsidP="009C65A3">
      <w:pPr>
        <w:pStyle w:val="B1"/>
        <w:spacing w:after="0"/>
        <w:ind w:left="576" w:hanging="288"/>
        <w:jc w:val="both"/>
        <w:rPr>
          <w:rFonts w:ascii="Arial" w:hAnsi="Arial" w:cs="Arial"/>
          <w:sz w:val="18"/>
          <w:szCs w:val="18"/>
        </w:rPr>
      </w:pPr>
      <w:r>
        <w:rPr>
          <w:rFonts w:ascii="Arial" w:hAnsi="Arial" w:cs="Arial"/>
          <w:sz w:val="18"/>
          <w:szCs w:val="18"/>
        </w:rPr>
        <w:t>-</w:t>
      </w:r>
      <w:r>
        <w:rPr>
          <w:rFonts w:ascii="Arial" w:hAnsi="Arial" w:cs="Arial"/>
          <w:sz w:val="18"/>
          <w:szCs w:val="18"/>
        </w:rPr>
        <w:tab/>
        <w:t>MCCH change notification indication via DCI;</w:t>
      </w:r>
    </w:p>
    <w:p w14:paraId="15E51D87" w14:textId="711439E5" w:rsidR="00FA047F" w:rsidRPr="00420B85" w:rsidRDefault="00C00B2F" w:rsidP="009C65A3">
      <w:pPr>
        <w:pStyle w:val="B1"/>
        <w:spacing w:after="0"/>
        <w:ind w:left="576" w:hanging="288"/>
        <w:jc w:val="both"/>
        <w:rPr>
          <w:rFonts w:ascii="Arial" w:hAnsi="Arial" w:cs="Arial"/>
          <w:sz w:val="18"/>
          <w:szCs w:val="18"/>
        </w:rPr>
      </w:pPr>
      <w:r>
        <w:rPr>
          <w:rFonts w:ascii="Arial" w:hAnsi="Arial" w:cs="Arial"/>
          <w:sz w:val="18"/>
          <w:szCs w:val="18"/>
        </w:rPr>
        <w:t>-</w:t>
      </w:r>
      <w:r>
        <w:rPr>
          <w:rFonts w:ascii="Arial" w:hAnsi="Arial" w:cs="Arial"/>
          <w:sz w:val="18"/>
          <w:szCs w:val="18"/>
        </w:rPr>
        <w:tab/>
      </w:r>
      <w:r w:rsidR="00FA047F">
        <w:rPr>
          <w:rFonts w:ascii="Arial" w:hAnsi="Arial" w:cs="Arial"/>
          <w:sz w:val="18"/>
          <w:szCs w:val="18"/>
        </w:rPr>
        <w:t xml:space="preserve">One G-RNTI per UE is supported for </w:t>
      </w:r>
      <w:r w:rsidR="00652059" w:rsidRPr="00420B85">
        <w:rPr>
          <w:rFonts w:ascii="Arial" w:hAnsi="Arial" w:cs="Arial"/>
          <w:sz w:val="18"/>
          <w:szCs w:val="18"/>
        </w:rPr>
        <w:t>multicast</w:t>
      </w:r>
      <w:r w:rsidR="00652059">
        <w:rPr>
          <w:rFonts w:ascii="Arial" w:hAnsi="Arial" w:cs="Arial"/>
          <w:sz w:val="18"/>
          <w:szCs w:val="18"/>
        </w:rPr>
        <w:t xml:space="preserve"> reception in RRC_INACTIVE</w:t>
      </w:r>
      <w:r w:rsidR="002B37C3">
        <w:rPr>
          <w:rFonts w:ascii="Arial" w:hAnsi="Arial" w:cs="Arial"/>
          <w:sz w:val="18"/>
          <w:szCs w:val="18"/>
        </w:rPr>
        <w:t>;</w:t>
      </w:r>
    </w:p>
    <w:p w14:paraId="1599774C" w14:textId="2FBECFE9" w:rsidR="00101769" w:rsidRDefault="00101769" w:rsidP="009C65A3">
      <w:pPr>
        <w:pStyle w:val="B1"/>
        <w:spacing w:after="0"/>
        <w:ind w:left="576" w:hanging="288"/>
        <w:jc w:val="both"/>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sidR="00CD06E5">
        <w:rPr>
          <w:rFonts w:ascii="Arial" w:hAnsi="Arial" w:cs="Arial"/>
          <w:sz w:val="18"/>
          <w:szCs w:val="18"/>
        </w:rPr>
        <w:t xml:space="preserve"> in RRC_INACTIVE</w:t>
      </w:r>
      <w:r w:rsidRPr="00420B85">
        <w:rPr>
          <w:rFonts w:ascii="Arial" w:hAnsi="Arial" w:cs="Arial"/>
          <w:sz w:val="18"/>
          <w:szCs w:val="18"/>
        </w:rPr>
        <w:t>;</w:t>
      </w:r>
    </w:p>
    <w:p w14:paraId="06137BA7" w14:textId="778EB168" w:rsidR="00555823" w:rsidRDefault="00613025" w:rsidP="009C65A3">
      <w:pPr>
        <w:pStyle w:val="B1"/>
        <w:spacing w:after="0"/>
        <w:ind w:left="576" w:hanging="288"/>
        <w:jc w:val="both"/>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r>
      <w:r w:rsidR="00690D40">
        <w:rPr>
          <w:rFonts w:ascii="Arial" w:hAnsi="Arial" w:cs="Arial"/>
          <w:sz w:val="18"/>
          <w:szCs w:val="18"/>
        </w:rPr>
        <w:t>Supports inter-slot TDM between group-common PDSCH for multicast in RRC_INACTIVE and other PDSCH</w:t>
      </w:r>
      <w:r w:rsidR="00690D40" w:rsidRPr="00B33DEB">
        <w:rPr>
          <w:rFonts w:ascii="Arial" w:hAnsi="Arial" w:cs="Arial"/>
          <w:sz w:val="18"/>
          <w:szCs w:val="18"/>
        </w:rPr>
        <w:t>s</w:t>
      </w:r>
      <w:r w:rsidR="00690D40" w:rsidRPr="00591A10">
        <w:rPr>
          <w:rFonts w:ascii="Arial" w:hAnsi="Arial" w:cs="Arial"/>
          <w:sz w:val="18"/>
          <w:szCs w:val="18"/>
        </w:rPr>
        <w:t xml:space="preserve">, or between multicast MCCH group-common PDSCH and MTCH group-common PDSCH </w:t>
      </w:r>
      <w:r w:rsidR="00690D40">
        <w:rPr>
          <w:rFonts w:ascii="Arial" w:hAnsi="Arial" w:cs="Arial"/>
          <w:sz w:val="18"/>
          <w:szCs w:val="18"/>
        </w:rPr>
        <w:t>for multicast in RRC_INACTIVE</w:t>
      </w:r>
      <w:r w:rsidR="00690D40" w:rsidRPr="00591A10">
        <w:rPr>
          <w:rFonts w:ascii="Arial" w:hAnsi="Arial" w:cs="Arial"/>
          <w:sz w:val="18"/>
          <w:szCs w:val="18"/>
        </w:rPr>
        <w:t xml:space="preserve">, or among multicast MCCH group-common PDSCH and MTCH group-common PDSCH </w:t>
      </w:r>
      <w:r w:rsidR="00690D40">
        <w:rPr>
          <w:rFonts w:ascii="Arial" w:hAnsi="Arial" w:cs="Arial"/>
          <w:sz w:val="18"/>
          <w:szCs w:val="18"/>
        </w:rPr>
        <w:t>for multicast in RRC_INACTIVE</w:t>
      </w:r>
      <w:r w:rsidR="00690D40" w:rsidRPr="00591A10">
        <w:rPr>
          <w:rFonts w:ascii="Arial" w:hAnsi="Arial" w:cs="Arial"/>
          <w:sz w:val="18"/>
          <w:szCs w:val="18"/>
        </w:rPr>
        <w:t xml:space="preserve"> and other PDSCHs in different slots</w:t>
      </w:r>
      <w:r w:rsidR="00D34256">
        <w:rPr>
          <w:rFonts w:ascii="Arial" w:hAnsi="Arial" w:cs="Arial"/>
          <w:sz w:val="18"/>
          <w:szCs w:val="18"/>
        </w:rPr>
        <w:t xml:space="preserve"> (examples in Figure 1)</w:t>
      </w:r>
      <w:r w:rsidR="00690D40">
        <w:rPr>
          <w:rFonts w:ascii="Arial" w:hAnsi="Arial" w:cs="Arial"/>
          <w:sz w:val="18"/>
          <w:szCs w:val="18"/>
        </w:rPr>
        <w:t>;</w:t>
      </w:r>
    </w:p>
    <w:p w14:paraId="3B824FEA" w14:textId="1D3ED095" w:rsidR="00101769" w:rsidRPr="00420B85" w:rsidRDefault="00101769" w:rsidP="009C65A3">
      <w:pPr>
        <w:pStyle w:val="B1"/>
        <w:spacing w:afterLines="100" w:after="240"/>
        <w:ind w:left="578" w:hanging="289"/>
        <w:jc w:val="both"/>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sidR="002F2282">
        <w:rPr>
          <w:rFonts w:ascii="Arial" w:hAnsi="Arial" w:cs="Arial"/>
          <w:sz w:val="18"/>
          <w:szCs w:val="18"/>
        </w:rPr>
        <w:t>in RRC_INACTIVE</w:t>
      </w:r>
      <w:r w:rsidRPr="00420B85">
        <w:rPr>
          <w:rFonts w:ascii="Arial" w:hAnsi="Arial" w:cs="Arial"/>
          <w:sz w:val="18"/>
          <w:szCs w:val="18"/>
        </w:rPr>
        <w:t>.</w:t>
      </w:r>
    </w:p>
    <w:p w14:paraId="091BE982" w14:textId="589204A9" w:rsidR="00A23E1D" w:rsidRDefault="004A7A18" w:rsidP="00A23E1D">
      <w:pPr>
        <w:spacing w:before="120" w:after="120"/>
        <w:jc w:val="center"/>
      </w:pPr>
      <w:r>
        <w:object w:dxaOrig="10876" w:dyaOrig="3315" w14:anchorId="4A17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132.2pt" o:ole="">
            <v:imagedata r:id="rId12" o:title=""/>
          </v:shape>
          <o:OLEObject Type="Embed" ProgID="Visio.Drawing.15" ShapeID="_x0000_i1025" DrawAspect="Content" ObjectID="_1757456015" r:id="rId13"/>
        </w:object>
      </w:r>
    </w:p>
    <w:p w14:paraId="7E6D690E" w14:textId="09F32E51" w:rsidR="00A23E1D" w:rsidRPr="00114A8A" w:rsidRDefault="00A23E1D" w:rsidP="004A7A18">
      <w:pPr>
        <w:spacing w:before="120" w:after="240"/>
        <w:jc w:val="center"/>
        <w:rPr>
          <w:rFonts w:eastAsia="宋体"/>
          <w:szCs w:val="22"/>
          <w:lang w:eastAsia="zh-CN"/>
        </w:rPr>
      </w:pPr>
      <w:r w:rsidRPr="00114A8A">
        <w:rPr>
          <w:rFonts w:eastAsia="宋体" w:hint="eastAsia"/>
          <w:szCs w:val="22"/>
          <w:lang w:eastAsia="zh-CN"/>
        </w:rPr>
        <w:t>F</w:t>
      </w:r>
      <w:r w:rsidRPr="00114A8A">
        <w:rPr>
          <w:rFonts w:eastAsia="宋体"/>
          <w:szCs w:val="22"/>
          <w:lang w:eastAsia="zh-CN"/>
        </w:rPr>
        <w:t xml:space="preserve">igure 1: </w:t>
      </w:r>
      <w:proofErr w:type="spellStart"/>
      <w:r w:rsidRPr="00114A8A">
        <w:rPr>
          <w:rFonts w:eastAsia="宋体"/>
          <w:szCs w:val="22"/>
          <w:lang w:eastAsia="zh-CN"/>
        </w:rPr>
        <w:t>TDMed</w:t>
      </w:r>
      <w:proofErr w:type="spellEnd"/>
      <w:r w:rsidRPr="00114A8A">
        <w:rPr>
          <w:rFonts w:eastAsia="宋体"/>
          <w:szCs w:val="22"/>
          <w:lang w:eastAsia="zh-CN"/>
        </w:rPr>
        <w:t xml:space="preserve"> repetition in </w:t>
      </w:r>
      <w:proofErr w:type="spellStart"/>
      <w:r w:rsidRPr="00114A8A">
        <w:rPr>
          <w:rFonts w:eastAsia="宋体"/>
          <w:szCs w:val="22"/>
          <w:lang w:eastAsia="zh-CN"/>
        </w:rPr>
        <w:t>eMBS</w:t>
      </w:r>
      <w:proofErr w:type="spellEnd"/>
    </w:p>
    <w:p w14:paraId="2556809E" w14:textId="3E3818CB" w:rsidR="00390306" w:rsidRPr="00EA2C38" w:rsidRDefault="00C071B8" w:rsidP="00D13F8E">
      <w:pPr>
        <w:spacing w:before="120" w:after="120"/>
        <w:jc w:val="both"/>
        <w:rPr>
          <w:sz w:val="22"/>
          <w:szCs w:val="22"/>
        </w:rPr>
      </w:pPr>
      <w:r w:rsidRPr="00EA2C38">
        <w:rPr>
          <w:sz w:val="22"/>
          <w:szCs w:val="22"/>
        </w:rPr>
        <w:lastRenderedPageBreak/>
        <w:t>More</w:t>
      </w:r>
      <w:r w:rsidR="00BA5878">
        <w:rPr>
          <w:sz w:val="22"/>
          <w:szCs w:val="22"/>
        </w:rPr>
        <w:t>o</w:t>
      </w:r>
      <w:r w:rsidRPr="00EA2C38">
        <w:rPr>
          <w:sz w:val="22"/>
          <w:szCs w:val="22"/>
        </w:rPr>
        <w:t xml:space="preserve">ver, </w:t>
      </w:r>
      <w:r w:rsidR="006E6293" w:rsidRPr="00EA2C38">
        <w:rPr>
          <w:sz w:val="22"/>
          <w:szCs w:val="22"/>
        </w:rPr>
        <w:t>it seems a spontaneous logic to set the granularity of new UE capability for multicast reception in RRC_INACTIVE</w:t>
      </w:r>
      <w:r w:rsidR="006E6293" w:rsidRPr="00EA2C38">
        <w:rPr>
          <w:bCs/>
          <w:iCs/>
          <w:sz w:val="22"/>
          <w:szCs w:val="22"/>
        </w:rPr>
        <w:t xml:space="preserve"> </w:t>
      </w:r>
      <w:r w:rsidR="00643170" w:rsidRPr="00EA2C38">
        <w:rPr>
          <w:bCs/>
          <w:iCs/>
          <w:sz w:val="22"/>
          <w:szCs w:val="22"/>
        </w:rPr>
        <w:t xml:space="preserve">the same as </w:t>
      </w:r>
      <w:proofErr w:type="spellStart"/>
      <w:r w:rsidR="006E6293" w:rsidRPr="00EA2C38">
        <w:rPr>
          <w:bCs/>
          <w:i/>
          <w:iCs/>
          <w:sz w:val="22"/>
          <w:szCs w:val="22"/>
        </w:rPr>
        <w:t>dynamicMulticastPCell</w:t>
      </w:r>
      <w:proofErr w:type="spellEnd"/>
      <w:r w:rsidR="006103E5" w:rsidRPr="00EA2C38">
        <w:rPr>
          <w:bCs/>
          <w:iCs/>
          <w:sz w:val="22"/>
          <w:szCs w:val="22"/>
        </w:rPr>
        <w:t>, considering th</w:t>
      </w:r>
      <w:r w:rsidR="0079553A" w:rsidRPr="00EA2C38">
        <w:rPr>
          <w:bCs/>
          <w:iCs/>
          <w:sz w:val="22"/>
          <w:szCs w:val="22"/>
        </w:rPr>
        <w:t>at</w:t>
      </w:r>
      <w:r w:rsidR="00603A54" w:rsidRPr="00EA2C38">
        <w:rPr>
          <w:bCs/>
          <w:iCs/>
          <w:sz w:val="22"/>
          <w:szCs w:val="22"/>
        </w:rPr>
        <w:t xml:space="preserve"> the capability compo</w:t>
      </w:r>
      <w:r w:rsidR="00BA5878">
        <w:rPr>
          <w:bCs/>
          <w:iCs/>
          <w:sz w:val="22"/>
          <w:szCs w:val="22"/>
        </w:rPr>
        <w:t>n</w:t>
      </w:r>
      <w:r w:rsidR="00603A54" w:rsidRPr="00EA2C38">
        <w:rPr>
          <w:bCs/>
          <w:iCs/>
          <w:sz w:val="22"/>
          <w:szCs w:val="22"/>
        </w:rPr>
        <w:t>ents of these feature</w:t>
      </w:r>
      <w:r w:rsidR="00BA5878">
        <w:rPr>
          <w:bCs/>
          <w:iCs/>
          <w:sz w:val="22"/>
          <w:szCs w:val="22"/>
        </w:rPr>
        <w:t>s</w:t>
      </w:r>
      <w:r w:rsidR="00603A54" w:rsidRPr="00EA2C38">
        <w:rPr>
          <w:bCs/>
          <w:iCs/>
          <w:sz w:val="22"/>
          <w:szCs w:val="22"/>
        </w:rPr>
        <w:t xml:space="preserve"> </w:t>
      </w:r>
      <w:r w:rsidR="00BA5878">
        <w:rPr>
          <w:bCs/>
          <w:iCs/>
          <w:sz w:val="22"/>
          <w:szCs w:val="22"/>
        </w:rPr>
        <w:t>are</w:t>
      </w:r>
      <w:r w:rsidR="00603A54" w:rsidRPr="00EA2C38">
        <w:rPr>
          <w:bCs/>
          <w:iCs/>
          <w:sz w:val="22"/>
          <w:szCs w:val="22"/>
        </w:rPr>
        <w:t xml:space="preserve"> quite similar. </w:t>
      </w:r>
      <w:r w:rsidR="00390306" w:rsidRPr="00EA2C38">
        <w:rPr>
          <w:sz w:val="22"/>
          <w:szCs w:val="22"/>
        </w:rPr>
        <w:t xml:space="preserve">Thus, we propose: </w:t>
      </w:r>
    </w:p>
    <w:p w14:paraId="233D45A7" w14:textId="612725DE" w:rsidR="00A23E1D" w:rsidRPr="009631B5" w:rsidRDefault="00390306" w:rsidP="00C03708">
      <w:pPr>
        <w:spacing w:after="120"/>
        <w:jc w:val="both"/>
        <w:rPr>
          <w:b/>
          <w:bCs/>
          <w:sz w:val="22"/>
          <w:szCs w:val="22"/>
        </w:rPr>
      </w:pPr>
      <w:r w:rsidRPr="009631B5">
        <w:rPr>
          <w:b/>
          <w:bCs/>
          <w:sz w:val="22"/>
          <w:szCs w:val="22"/>
        </w:rPr>
        <w:t xml:space="preserve">Proposal </w:t>
      </w:r>
      <w:r w:rsidR="006B54FA">
        <w:rPr>
          <w:b/>
          <w:bCs/>
          <w:sz w:val="22"/>
          <w:szCs w:val="22"/>
        </w:rPr>
        <w:t>2</w:t>
      </w:r>
      <w:r w:rsidRPr="009631B5">
        <w:rPr>
          <w:b/>
          <w:bCs/>
          <w:sz w:val="22"/>
          <w:szCs w:val="22"/>
        </w:rPr>
        <w:t xml:space="preserve">: As </w:t>
      </w:r>
      <w:r w:rsidR="0013388C">
        <w:rPr>
          <w:b/>
          <w:bCs/>
          <w:sz w:val="22"/>
          <w:szCs w:val="22"/>
        </w:rPr>
        <w:t xml:space="preserve">a </w:t>
      </w:r>
      <w:r w:rsidRPr="009631B5">
        <w:rPr>
          <w:b/>
          <w:bCs/>
          <w:sz w:val="22"/>
          <w:szCs w:val="22"/>
        </w:rPr>
        <w:t xml:space="preserve">baseline, introduce below </w:t>
      </w:r>
      <w:r w:rsidR="00870E56">
        <w:rPr>
          <w:b/>
          <w:bCs/>
          <w:sz w:val="22"/>
          <w:szCs w:val="22"/>
        </w:rPr>
        <w:t xml:space="preserve">optional </w:t>
      </w:r>
      <w:r w:rsidR="00C03708" w:rsidRPr="009631B5">
        <w:rPr>
          <w:b/>
          <w:bCs/>
          <w:sz w:val="22"/>
          <w:szCs w:val="22"/>
        </w:rPr>
        <w:t>ca</w:t>
      </w:r>
      <w:r w:rsidR="00975992">
        <w:rPr>
          <w:b/>
          <w:bCs/>
          <w:sz w:val="22"/>
          <w:szCs w:val="22"/>
        </w:rPr>
        <w:t>p</w:t>
      </w:r>
      <w:r w:rsidR="00C03708" w:rsidRPr="009631B5">
        <w:rPr>
          <w:b/>
          <w:bCs/>
          <w:sz w:val="22"/>
          <w:szCs w:val="22"/>
        </w:rPr>
        <w:t xml:space="preserve">ability for </w:t>
      </w:r>
      <w:r w:rsidR="00C03708" w:rsidRPr="009631B5">
        <w:rPr>
          <w:b/>
          <w:sz w:val="22"/>
          <w:szCs w:val="22"/>
        </w:rPr>
        <w:t>multicast reception in RRC_INACTIVE</w:t>
      </w:r>
      <w:r w:rsidRPr="009631B5">
        <w:rPr>
          <w:b/>
          <w:bCs/>
          <w:sz w:val="22"/>
          <w:szCs w:val="22"/>
        </w:rPr>
        <w:t xml:space="preserve">, which is indicated to </w:t>
      </w:r>
      <w:proofErr w:type="spellStart"/>
      <w:r w:rsidRPr="009631B5">
        <w:rPr>
          <w:b/>
          <w:bCs/>
          <w:sz w:val="22"/>
          <w:szCs w:val="22"/>
        </w:rPr>
        <w:t>gNB</w:t>
      </w:r>
      <w:proofErr w:type="spellEnd"/>
      <w:r w:rsidR="00EA34EF">
        <w:rPr>
          <w:b/>
          <w:bCs/>
          <w:sz w:val="22"/>
          <w:szCs w:val="22"/>
        </w:rPr>
        <w:t xml:space="preserve"> per</w:t>
      </w:r>
      <w:r w:rsidR="00EA34EF" w:rsidRPr="009631B5">
        <w:rPr>
          <w:b/>
          <w:bCs/>
          <w:sz w:val="22"/>
          <w:szCs w:val="22"/>
        </w:rPr>
        <w:t xml:space="preserve"> </w:t>
      </w:r>
      <w:proofErr w:type="spellStart"/>
      <w:r w:rsidR="00EA34EF" w:rsidRPr="009631B5">
        <w:rPr>
          <w:b/>
          <w:bCs/>
          <w:sz w:val="22"/>
          <w:szCs w:val="22"/>
        </w:rPr>
        <w:t>FeatureSet</w:t>
      </w:r>
      <w:proofErr w:type="spellEnd"/>
      <w:r w:rsidR="00EA34EF">
        <w:rPr>
          <w:b/>
          <w:bCs/>
          <w:sz w:val="22"/>
          <w:szCs w:val="22"/>
        </w:rPr>
        <w:t xml:space="preserve"> level</w:t>
      </w:r>
      <w:r w:rsidRPr="009631B5">
        <w:rPr>
          <w:b/>
          <w:bCs/>
          <w:sz w:val="22"/>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71B8" w14:paraId="381DC108" w14:textId="77777777" w:rsidTr="00C071B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57132E" w14:textId="3A2B237B" w:rsidR="00C071B8" w:rsidRDefault="00E92898">
            <w:pPr>
              <w:pStyle w:val="TAL"/>
              <w:rPr>
                <w:b/>
                <w:bCs/>
                <w:i/>
                <w:iCs/>
                <w:lang w:eastAsia="zh-CN"/>
              </w:rPr>
            </w:pPr>
            <w:r w:rsidRPr="00E92898">
              <w:rPr>
                <w:b/>
                <w:bCs/>
                <w:i/>
                <w:iCs/>
              </w:rPr>
              <w:t>dynamicMulticastInactive</w:t>
            </w:r>
            <w:r w:rsidR="00C071B8">
              <w:rPr>
                <w:b/>
                <w:bCs/>
                <w:i/>
                <w:iCs/>
              </w:rPr>
              <w:t>-r1</w:t>
            </w:r>
            <w:r>
              <w:rPr>
                <w:b/>
                <w:bCs/>
                <w:i/>
                <w:iCs/>
              </w:rPr>
              <w:t>8</w:t>
            </w:r>
          </w:p>
          <w:p w14:paraId="0300FAFD" w14:textId="565879CE" w:rsidR="00C071B8" w:rsidRPr="008D1EAF" w:rsidRDefault="00C071B8" w:rsidP="008D1EAF">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7FF7B711" w14:textId="2331CDBE" w:rsidR="00E92898" w:rsidRDefault="006262F1"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E92898">
              <w:rPr>
                <w:rFonts w:ascii="Arial" w:hAnsi="Arial" w:cs="Arial"/>
                <w:sz w:val="18"/>
                <w:szCs w:val="18"/>
              </w:rPr>
              <w:t>Supports group-common PDCCH/PDSCH for multicast with CRC scrambled by G-RNTI in RRC_INACTIVE;</w:t>
            </w:r>
          </w:p>
          <w:p w14:paraId="5D371311" w14:textId="339F23CA" w:rsidR="00E92898" w:rsidRPr="00146B11"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MCCH-RNT</w:t>
            </w:r>
            <w:r w:rsidR="008335E3">
              <w:rPr>
                <w:rFonts w:ascii="Arial" w:hAnsi="Arial" w:cs="Arial"/>
                <w:sz w:val="18"/>
                <w:szCs w:val="18"/>
              </w:rPr>
              <w:t>I</w:t>
            </w:r>
            <w:r>
              <w:rPr>
                <w:rFonts w:ascii="Arial" w:hAnsi="Arial" w:cs="Arial"/>
                <w:sz w:val="18"/>
                <w:szCs w:val="18"/>
              </w:rPr>
              <w:t>;</w:t>
            </w:r>
          </w:p>
          <w:p w14:paraId="24E351D0" w14:textId="77777777" w:rsidR="00E92898"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 in RRC_INACTIVE;</w:t>
            </w:r>
          </w:p>
          <w:p w14:paraId="3FC65BD9" w14:textId="77777777" w:rsidR="00E92898"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 in RRC_INACTIVE;</w:t>
            </w:r>
          </w:p>
          <w:p w14:paraId="37BE7205" w14:textId="77777777" w:rsidR="00E92898"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in RRC_INACTIVE;</w:t>
            </w:r>
          </w:p>
          <w:p w14:paraId="2028E9A8" w14:textId="77777777" w:rsidR="00E92898" w:rsidRDefault="00E92898" w:rsidP="00E92898">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Supports DCI format 4_0 with CRC scrambled with multicast MCCH-RNTI;</w:t>
            </w:r>
          </w:p>
          <w:p w14:paraId="5C98A294" w14:textId="77777777" w:rsidR="00E92898" w:rsidRDefault="00E92898" w:rsidP="00E9289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MCCH change notification indication via DCI;</w:t>
            </w:r>
          </w:p>
          <w:p w14:paraId="66A1EBB8" w14:textId="77777777" w:rsidR="00E92898" w:rsidRPr="00420B85" w:rsidRDefault="00E92898" w:rsidP="00E9289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One G-RNTI per UE is supported for </w:t>
            </w:r>
            <w:r w:rsidRPr="00420B85">
              <w:rPr>
                <w:rFonts w:ascii="Arial" w:hAnsi="Arial" w:cs="Arial"/>
                <w:sz w:val="18"/>
                <w:szCs w:val="18"/>
              </w:rPr>
              <w:t>multicast</w:t>
            </w:r>
            <w:r>
              <w:rPr>
                <w:rFonts w:ascii="Arial" w:hAnsi="Arial" w:cs="Arial"/>
                <w:sz w:val="18"/>
                <w:szCs w:val="18"/>
              </w:rPr>
              <w:t xml:space="preserve"> reception in RRC_INACTIVE;</w:t>
            </w:r>
          </w:p>
          <w:p w14:paraId="6CDCD785" w14:textId="77777777" w:rsidR="00E92898" w:rsidRDefault="00E92898" w:rsidP="00E92898">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Pr>
                <w:rFonts w:ascii="Arial" w:hAnsi="Arial" w:cs="Arial"/>
                <w:sz w:val="18"/>
                <w:szCs w:val="18"/>
              </w:rPr>
              <w:t xml:space="preserve"> in RRC_INACTIVE</w:t>
            </w:r>
            <w:r w:rsidRPr="00420B85">
              <w:rPr>
                <w:rFonts w:ascii="Arial" w:hAnsi="Arial" w:cs="Arial"/>
                <w:sz w:val="18"/>
                <w:szCs w:val="18"/>
              </w:rPr>
              <w:t>;</w:t>
            </w:r>
          </w:p>
          <w:p w14:paraId="04B63A27" w14:textId="361B25AF" w:rsidR="00BA4011" w:rsidRPr="00591A10" w:rsidRDefault="00E92898" w:rsidP="00E92898">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inter-slot TDM between group-common PDSCH for multicast in RRC_INACTIVE and other PDSCH</w:t>
            </w:r>
            <w:r w:rsidRPr="00B33DEB">
              <w:rPr>
                <w:rFonts w:ascii="Arial" w:hAnsi="Arial" w:cs="Arial"/>
                <w:sz w:val="18"/>
                <w:szCs w:val="18"/>
              </w:rPr>
              <w:t>s</w:t>
            </w:r>
            <w:r w:rsidR="00B33DEB" w:rsidRPr="00591A10">
              <w:rPr>
                <w:rFonts w:ascii="Arial" w:hAnsi="Arial" w:cs="Arial"/>
                <w:sz w:val="18"/>
                <w:szCs w:val="18"/>
              </w:rPr>
              <w:t>,</w:t>
            </w:r>
            <w:r w:rsidR="00591452" w:rsidRPr="00591A10">
              <w:rPr>
                <w:rFonts w:ascii="Arial" w:hAnsi="Arial" w:cs="Arial"/>
                <w:sz w:val="18"/>
                <w:szCs w:val="18"/>
              </w:rPr>
              <w:t xml:space="preserve"> </w:t>
            </w:r>
            <w:r w:rsidR="00B33DEB" w:rsidRPr="00591A10">
              <w:rPr>
                <w:rFonts w:ascii="Arial" w:hAnsi="Arial" w:cs="Arial"/>
                <w:sz w:val="18"/>
                <w:szCs w:val="18"/>
              </w:rPr>
              <w:t>or</w:t>
            </w:r>
            <w:r w:rsidR="00BA4011" w:rsidRPr="00591A10">
              <w:rPr>
                <w:rFonts w:ascii="Arial" w:hAnsi="Arial" w:cs="Arial"/>
                <w:sz w:val="18"/>
                <w:szCs w:val="18"/>
              </w:rPr>
              <w:t xml:space="preserve"> between multicast MCCH group-common PDSCH and MTCH group-common PDSCH</w:t>
            </w:r>
            <w:r w:rsidR="008E7A0E" w:rsidRPr="00591A10">
              <w:rPr>
                <w:rFonts w:ascii="Arial" w:hAnsi="Arial" w:cs="Arial"/>
                <w:sz w:val="18"/>
                <w:szCs w:val="18"/>
              </w:rPr>
              <w:t xml:space="preserve"> </w:t>
            </w:r>
            <w:r w:rsidR="008E7A0E">
              <w:rPr>
                <w:rFonts w:ascii="Arial" w:hAnsi="Arial" w:cs="Arial"/>
                <w:sz w:val="18"/>
                <w:szCs w:val="18"/>
              </w:rPr>
              <w:t>for multicast in RRC_INACTIVE</w:t>
            </w:r>
            <w:r w:rsidR="00BA4011" w:rsidRPr="00591A10">
              <w:rPr>
                <w:rFonts w:ascii="Arial" w:hAnsi="Arial" w:cs="Arial"/>
                <w:sz w:val="18"/>
                <w:szCs w:val="18"/>
              </w:rPr>
              <w:t xml:space="preserve">, or among </w:t>
            </w:r>
            <w:r w:rsidR="00486479" w:rsidRPr="00591A10">
              <w:rPr>
                <w:rFonts w:ascii="Arial" w:hAnsi="Arial" w:cs="Arial"/>
                <w:sz w:val="18"/>
                <w:szCs w:val="18"/>
              </w:rPr>
              <w:t xml:space="preserve">multicast </w:t>
            </w:r>
            <w:r w:rsidR="00BA4011" w:rsidRPr="00591A10">
              <w:rPr>
                <w:rFonts w:ascii="Arial" w:hAnsi="Arial" w:cs="Arial"/>
                <w:sz w:val="18"/>
                <w:szCs w:val="18"/>
              </w:rPr>
              <w:t>MCCH group-common PDSCH and MTCH group-common PDSCH</w:t>
            </w:r>
            <w:r w:rsidR="00514A96" w:rsidRPr="00591A10">
              <w:rPr>
                <w:rFonts w:ascii="Arial" w:hAnsi="Arial" w:cs="Arial"/>
                <w:sz w:val="18"/>
                <w:szCs w:val="18"/>
              </w:rPr>
              <w:t xml:space="preserve"> </w:t>
            </w:r>
            <w:r w:rsidR="008E7A0E">
              <w:rPr>
                <w:rFonts w:ascii="Arial" w:hAnsi="Arial" w:cs="Arial"/>
                <w:sz w:val="18"/>
                <w:szCs w:val="18"/>
              </w:rPr>
              <w:t>for multicast in RRC_INACTIVE</w:t>
            </w:r>
            <w:r w:rsidR="008E7A0E" w:rsidRPr="00591A10">
              <w:rPr>
                <w:rFonts w:ascii="Arial" w:hAnsi="Arial" w:cs="Arial"/>
                <w:sz w:val="18"/>
                <w:szCs w:val="18"/>
              </w:rPr>
              <w:t xml:space="preserve"> </w:t>
            </w:r>
            <w:r w:rsidR="00514A96" w:rsidRPr="00591A10">
              <w:rPr>
                <w:rFonts w:ascii="Arial" w:hAnsi="Arial" w:cs="Arial"/>
                <w:sz w:val="18"/>
                <w:szCs w:val="18"/>
              </w:rPr>
              <w:t>and other PDSCHs</w:t>
            </w:r>
            <w:r w:rsidR="00BA4011" w:rsidRPr="00591A10">
              <w:rPr>
                <w:rFonts w:ascii="Arial" w:hAnsi="Arial" w:cs="Arial"/>
                <w:sz w:val="18"/>
                <w:szCs w:val="18"/>
              </w:rPr>
              <w:t xml:space="preserve"> in different slots</w:t>
            </w:r>
            <w:r w:rsidR="00261041">
              <w:rPr>
                <w:rFonts w:ascii="Arial" w:hAnsi="Arial" w:cs="Arial"/>
                <w:sz w:val="18"/>
                <w:szCs w:val="18"/>
              </w:rPr>
              <w:t>;</w:t>
            </w:r>
          </w:p>
          <w:p w14:paraId="1B288EDF" w14:textId="0DD4B248" w:rsidR="00C071B8" w:rsidRPr="00870E56" w:rsidRDefault="00E92898" w:rsidP="00E92898">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Pr>
                <w:rFonts w:ascii="Arial" w:hAnsi="Arial" w:cs="Arial"/>
                <w:sz w:val="18"/>
                <w:szCs w:val="18"/>
              </w:rPr>
              <w:t>in RRC_INACTIVE</w:t>
            </w:r>
            <w:r w:rsidRPr="00420B8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FDD3A7" w14:textId="77777777" w:rsidR="00C071B8" w:rsidRDefault="00C071B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DADBB49" w14:textId="77777777" w:rsidR="00C071B8" w:rsidRDefault="00C071B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F69EAF" w14:textId="77777777" w:rsidR="00C071B8" w:rsidRDefault="00C071B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327E21" w14:textId="77777777" w:rsidR="00C071B8" w:rsidRDefault="00C071B8">
            <w:pPr>
              <w:pStyle w:val="TAL"/>
              <w:jc w:val="center"/>
              <w:rPr>
                <w:bCs/>
                <w:iCs/>
              </w:rPr>
            </w:pPr>
            <w:r>
              <w:rPr>
                <w:bCs/>
                <w:iCs/>
              </w:rPr>
              <w:t>N/A</w:t>
            </w:r>
          </w:p>
        </w:tc>
      </w:tr>
    </w:tbl>
    <w:p w14:paraId="43AA6E76" w14:textId="5EE6AA51" w:rsidR="00A74D16" w:rsidRDefault="00A74D16" w:rsidP="00E7136A">
      <w:pPr>
        <w:pStyle w:val="B2"/>
        <w:spacing w:beforeLines="50" w:before="120" w:after="120"/>
        <w:ind w:left="0" w:firstLine="0"/>
        <w:jc w:val="both"/>
        <w:rPr>
          <w:sz w:val="22"/>
          <w:szCs w:val="22"/>
        </w:rPr>
      </w:pPr>
      <w:r>
        <w:rPr>
          <w:sz w:val="22"/>
          <w:szCs w:val="22"/>
        </w:rPr>
        <w:t xml:space="preserve">Moreover, </w:t>
      </w:r>
      <w:r w:rsidR="00494196">
        <w:rPr>
          <w:sz w:val="22"/>
          <w:szCs w:val="22"/>
        </w:rPr>
        <w:t>for Rel-17 broadcast, simultaneous re</w:t>
      </w:r>
      <w:r w:rsidR="0013388C">
        <w:rPr>
          <w:sz w:val="22"/>
          <w:szCs w:val="22"/>
        </w:rPr>
        <w:t>cep</w:t>
      </w:r>
      <w:r w:rsidR="00494196">
        <w:rPr>
          <w:sz w:val="22"/>
          <w:szCs w:val="22"/>
        </w:rPr>
        <w:t xml:space="preserve">tion of both PBCH and MCCH is supported via </w:t>
      </w:r>
      <w:proofErr w:type="spellStart"/>
      <w:r w:rsidR="00494196">
        <w:rPr>
          <w:sz w:val="22"/>
          <w:szCs w:val="22"/>
        </w:rPr>
        <w:t>FDMed</w:t>
      </w:r>
      <w:proofErr w:type="spellEnd"/>
      <w:r w:rsidR="00494196">
        <w:rPr>
          <w:sz w:val="22"/>
          <w:szCs w:val="22"/>
        </w:rPr>
        <w:t xml:space="preserve"> reception manner</w:t>
      </w:r>
      <w:r w:rsidR="003E3C0C">
        <w:rPr>
          <w:sz w:val="22"/>
          <w:szCs w:val="22"/>
        </w:rPr>
        <w:t xml:space="preserve"> as specified in section 6.2 of 38.202 [3]</w:t>
      </w:r>
      <w:r w:rsidR="00494196">
        <w:rPr>
          <w:sz w:val="22"/>
          <w:szCs w:val="22"/>
        </w:rPr>
        <w:t xml:space="preserve">, which helps to facilitate the reception of </w:t>
      </w:r>
      <w:r w:rsidR="00205EA4">
        <w:rPr>
          <w:sz w:val="22"/>
          <w:szCs w:val="22"/>
        </w:rPr>
        <w:t>PBCH</w:t>
      </w:r>
      <w:r w:rsidR="00494196">
        <w:rPr>
          <w:sz w:val="22"/>
          <w:szCs w:val="22"/>
        </w:rPr>
        <w:t xml:space="preserve"> and </w:t>
      </w:r>
      <w:proofErr w:type="spellStart"/>
      <w:r w:rsidR="00494196" w:rsidRPr="00494196">
        <w:rPr>
          <w:i/>
          <w:sz w:val="22"/>
          <w:szCs w:val="22"/>
        </w:rPr>
        <w:t>MBSBroadcastConfiguration</w:t>
      </w:r>
      <w:proofErr w:type="spellEnd"/>
      <w:r w:rsidR="00494196">
        <w:rPr>
          <w:sz w:val="22"/>
          <w:szCs w:val="22"/>
        </w:rPr>
        <w:t xml:space="preserve"> message</w:t>
      </w:r>
      <w:r w:rsidR="00680B17">
        <w:rPr>
          <w:sz w:val="22"/>
          <w:szCs w:val="22"/>
        </w:rPr>
        <w:t xml:space="preserve">. From </w:t>
      </w:r>
      <w:r w:rsidR="0013388C">
        <w:rPr>
          <w:sz w:val="22"/>
          <w:szCs w:val="22"/>
        </w:rPr>
        <w:t xml:space="preserve">the </w:t>
      </w:r>
      <w:r w:rsidR="00680B17">
        <w:rPr>
          <w:sz w:val="22"/>
          <w:szCs w:val="22"/>
        </w:rPr>
        <w:t>RAN2 point of view, it is ben</w:t>
      </w:r>
      <w:r w:rsidR="0013388C">
        <w:rPr>
          <w:sz w:val="22"/>
          <w:szCs w:val="22"/>
        </w:rPr>
        <w:t>efici</w:t>
      </w:r>
      <w:r w:rsidR="00680B17">
        <w:rPr>
          <w:sz w:val="22"/>
          <w:szCs w:val="22"/>
        </w:rPr>
        <w:t>al to support simultaneous re</w:t>
      </w:r>
      <w:r w:rsidR="0013388C">
        <w:rPr>
          <w:sz w:val="22"/>
          <w:szCs w:val="22"/>
        </w:rPr>
        <w:t>cep</w:t>
      </w:r>
      <w:r w:rsidR="00680B17">
        <w:rPr>
          <w:sz w:val="22"/>
          <w:szCs w:val="22"/>
        </w:rPr>
        <w:t>tion of both PBCH and multicast MCCH</w:t>
      </w:r>
      <w:r w:rsidR="00494196">
        <w:rPr>
          <w:sz w:val="22"/>
          <w:szCs w:val="22"/>
        </w:rPr>
        <w:t xml:space="preserve"> </w:t>
      </w:r>
      <w:r w:rsidR="00680B17">
        <w:rPr>
          <w:sz w:val="22"/>
          <w:szCs w:val="22"/>
        </w:rPr>
        <w:t xml:space="preserve">in </w:t>
      </w:r>
      <w:proofErr w:type="spellStart"/>
      <w:r w:rsidR="00680B17">
        <w:rPr>
          <w:sz w:val="22"/>
          <w:szCs w:val="22"/>
        </w:rPr>
        <w:t>eMBS</w:t>
      </w:r>
      <w:proofErr w:type="spellEnd"/>
      <w:r w:rsidR="00680B17">
        <w:rPr>
          <w:sz w:val="22"/>
          <w:szCs w:val="22"/>
        </w:rPr>
        <w:t xml:space="preserve"> for the sake of low service latency.</w:t>
      </w:r>
      <w:r w:rsidR="00EA1AD4">
        <w:rPr>
          <w:sz w:val="22"/>
          <w:szCs w:val="22"/>
        </w:rPr>
        <w:t xml:space="preserve"> By the way,</w:t>
      </w:r>
      <w:r w:rsidR="00F15892">
        <w:rPr>
          <w:sz w:val="22"/>
          <w:szCs w:val="22"/>
        </w:rPr>
        <w:t xml:space="preserve"> as the </w:t>
      </w:r>
      <w:proofErr w:type="spellStart"/>
      <w:r w:rsidR="00F15892">
        <w:rPr>
          <w:sz w:val="22"/>
          <w:szCs w:val="22"/>
        </w:rPr>
        <w:t>FDMed</w:t>
      </w:r>
      <w:proofErr w:type="spellEnd"/>
      <w:r w:rsidR="00F15892">
        <w:rPr>
          <w:sz w:val="22"/>
          <w:szCs w:val="22"/>
        </w:rPr>
        <w:t xml:space="preserve"> rep</w:t>
      </w:r>
      <w:r w:rsidR="001A213C">
        <w:rPr>
          <w:sz w:val="22"/>
          <w:szCs w:val="22"/>
        </w:rPr>
        <w:t>eti</w:t>
      </w:r>
      <w:r w:rsidR="00F15892">
        <w:rPr>
          <w:sz w:val="22"/>
          <w:szCs w:val="22"/>
        </w:rPr>
        <w:t xml:space="preserve">tion </w:t>
      </w:r>
      <w:r w:rsidR="0074378F">
        <w:rPr>
          <w:sz w:val="22"/>
          <w:szCs w:val="22"/>
        </w:rPr>
        <w:t>belongs</w:t>
      </w:r>
      <w:r w:rsidR="00F15892">
        <w:rPr>
          <w:sz w:val="22"/>
          <w:szCs w:val="22"/>
        </w:rPr>
        <w:t xml:space="preserve"> to </w:t>
      </w:r>
      <w:r w:rsidR="009219CF">
        <w:rPr>
          <w:sz w:val="22"/>
          <w:szCs w:val="22"/>
        </w:rPr>
        <w:t xml:space="preserve">the </w:t>
      </w:r>
      <w:r w:rsidR="00F15892">
        <w:rPr>
          <w:sz w:val="22"/>
          <w:szCs w:val="22"/>
        </w:rPr>
        <w:t>RAN1 scope</w:t>
      </w:r>
      <w:r w:rsidR="00436152">
        <w:rPr>
          <w:sz w:val="22"/>
          <w:szCs w:val="22"/>
        </w:rPr>
        <w:t xml:space="preserve"> and supporting both PBCH and MCCH is supported via </w:t>
      </w:r>
      <w:proofErr w:type="spellStart"/>
      <w:r w:rsidR="00436152">
        <w:rPr>
          <w:sz w:val="22"/>
          <w:szCs w:val="22"/>
        </w:rPr>
        <w:t>FDMed</w:t>
      </w:r>
      <w:proofErr w:type="spellEnd"/>
      <w:r w:rsidR="00436152">
        <w:rPr>
          <w:sz w:val="22"/>
          <w:szCs w:val="22"/>
        </w:rPr>
        <w:t xml:space="preserve"> reception manner has impac</w:t>
      </w:r>
      <w:r w:rsidR="00A53BF0">
        <w:rPr>
          <w:sz w:val="22"/>
          <w:szCs w:val="22"/>
        </w:rPr>
        <w:t>t</w:t>
      </w:r>
      <w:r w:rsidR="00436152">
        <w:rPr>
          <w:sz w:val="22"/>
          <w:szCs w:val="22"/>
        </w:rPr>
        <w:t xml:space="preserve"> on 38.202 spec</w:t>
      </w:r>
      <w:r w:rsidR="00F15892">
        <w:rPr>
          <w:sz w:val="22"/>
          <w:szCs w:val="22"/>
        </w:rPr>
        <w:t>,</w:t>
      </w:r>
      <w:r w:rsidR="00436152">
        <w:rPr>
          <w:sz w:val="22"/>
          <w:szCs w:val="22"/>
        </w:rPr>
        <w:t xml:space="preserve"> </w:t>
      </w:r>
      <w:r w:rsidR="00F15892">
        <w:rPr>
          <w:sz w:val="22"/>
          <w:szCs w:val="22"/>
        </w:rPr>
        <w:t xml:space="preserve">we suggest checking with RAN1 via LS (the corresponding draft LS is given in Annex). </w:t>
      </w:r>
      <w:r w:rsidR="00C64A40">
        <w:rPr>
          <w:sz w:val="22"/>
          <w:szCs w:val="22"/>
        </w:rPr>
        <w:t xml:space="preserve">Thus, we propose </w:t>
      </w:r>
    </w:p>
    <w:p w14:paraId="25719B77" w14:textId="21666647" w:rsidR="00680B17" w:rsidRDefault="00680B17" w:rsidP="00E7136A">
      <w:pPr>
        <w:spacing w:after="240"/>
        <w:jc w:val="both"/>
        <w:rPr>
          <w:b/>
          <w:bCs/>
          <w:sz w:val="22"/>
          <w:szCs w:val="22"/>
        </w:rPr>
      </w:pPr>
      <w:r w:rsidRPr="009631B5">
        <w:rPr>
          <w:b/>
          <w:bCs/>
          <w:sz w:val="22"/>
          <w:szCs w:val="22"/>
        </w:rPr>
        <w:t xml:space="preserve">Proposal </w:t>
      </w:r>
      <w:r w:rsidR="006B54FA">
        <w:rPr>
          <w:b/>
          <w:bCs/>
          <w:sz w:val="22"/>
          <w:szCs w:val="22"/>
        </w:rPr>
        <w:t>3</w:t>
      </w:r>
      <w:r w:rsidRPr="009631B5">
        <w:rPr>
          <w:b/>
          <w:bCs/>
          <w:sz w:val="22"/>
          <w:szCs w:val="22"/>
        </w:rPr>
        <w:t xml:space="preserve">: </w:t>
      </w:r>
      <w:r>
        <w:rPr>
          <w:b/>
          <w:bCs/>
          <w:sz w:val="22"/>
          <w:szCs w:val="22"/>
        </w:rPr>
        <w:t>RAN2</w:t>
      </w:r>
      <w:r w:rsidR="007E51E2">
        <w:rPr>
          <w:b/>
          <w:bCs/>
          <w:sz w:val="22"/>
          <w:szCs w:val="22"/>
        </w:rPr>
        <w:t xml:space="preserve"> assume</w:t>
      </w:r>
      <w:r w:rsidR="00016863">
        <w:rPr>
          <w:b/>
          <w:bCs/>
          <w:sz w:val="22"/>
          <w:szCs w:val="22"/>
        </w:rPr>
        <w:t>s to support</w:t>
      </w:r>
      <w:r w:rsidR="00213AE1">
        <w:rPr>
          <w:b/>
          <w:bCs/>
          <w:sz w:val="22"/>
          <w:szCs w:val="22"/>
        </w:rPr>
        <w:t xml:space="preserve"> </w:t>
      </w:r>
      <w:proofErr w:type="spellStart"/>
      <w:r w:rsidR="00016863" w:rsidRPr="00BB04FE">
        <w:rPr>
          <w:b/>
          <w:bCs/>
          <w:sz w:val="22"/>
          <w:szCs w:val="22"/>
        </w:rPr>
        <w:t>FDMed</w:t>
      </w:r>
      <w:proofErr w:type="spellEnd"/>
      <w:r w:rsidR="00016863" w:rsidRPr="00BB04FE">
        <w:rPr>
          <w:b/>
          <w:bCs/>
          <w:sz w:val="22"/>
          <w:szCs w:val="22"/>
        </w:rPr>
        <w:t xml:space="preserve"> </w:t>
      </w:r>
      <w:r w:rsidR="00213AE1" w:rsidRPr="00BB04FE">
        <w:rPr>
          <w:b/>
          <w:bCs/>
          <w:sz w:val="22"/>
          <w:szCs w:val="22"/>
        </w:rPr>
        <w:t xml:space="preserve">between </w:t>
      </w:r>
      <w:r w:rsidR="00016863" w:rsidRPr="00BB04FE">
        <w:rPr>
          <w:b/>
          <w:bCs/>
          <w:sz w:val="22"/>
          <w:szCs w:val="22"/>
        </w:rPr>
        <w:t>multicast MCCH and PBCH</w:t>
      </w:r>
      <w:r w:rsidR="000F0316" w:rsidRPr="00BB04FE">
        <w:rPr>
          <w:b/>
          <w:bCs/>
          <w:sz w:val="22"/>
          <w:szCs w:val="22"/>
        </w:rPr>
        <w:t xml:space="preserve"> in a slot</w:t>
      </w:r>
      <w:r w:rsidR="00016863">
        <w:rPr>
          <w:b/>
          <w:bCs/>
          <w:sz w:val="22"/>
          <w:szCs w:val="22"/>
        </w:rPr>
        <w:t xml:space="preserve"> </w:t>
      </w:r>
      <w:r>
        <w:rPr>
          <w:b/>
          <w:bCs/>
          <w:sz w:val="22"/>
          <w:szCs w:val="22"/>
        </w:rPr>
        <w:t>(</w:t>
      </w:r>
      <w:r w:rsidR="004C0295">
        <w:rPr>
          <w:b/>
          <w:bCs/>
          <w:sz w:val="22"/>
          <w:szCs w:val="22"/>
        </w:rPr>
        <w:t>c</w:t>
      </w:r>
      <w:r>
        <w:rPr>
          <w:b/>
          <w:bCs/>
          <w:sz w:val="22"/>
          <w:szCs w:val="22"/>
        </w:rPr>
        <w:t>heck with RAN1)</w:t>
      </w:r>
      <w:r w:rsidRPr="009631B5">
        <w:rPr>
          <w:b/>
          <w:bCs/>
          <w:sz w:val="22"/>
          <w:szCs w:val="22"/>
        </w:rPr>
        <w:t>.</w:t>
      </w:r>
    </w:p>
    <w:p w14:paraId="00BE29FA" w14:textId="2E4EF218" w:rsidR="00CC5147" w:rsidRDefault="00CC5147" w:rsidP="0099193B">
      <w:pPr>
        <w:spacing w:after="120"/>
        <w:jc w:val="both"/>
        <w:rPr>
          <w:rFonts w:eastAsia="宋体"/>
          <w:bCs/>
          <w:sz w:val="22"/>
          <w:szCs w:val="22"/>
          <w:lang w:eastAsia="zh-CN"/>
        </w:rPr>
      </w:pPr>
      <w:r w:rsidRPr="00CC5147">
        <w:rPr>
          <w:rFonts w:eastAsia="宋体" w:hint="eastAsia"/>
          <w:bCs/>
          <w:sz w:val="22"/>
          <w:szCs w:val="22"/>
          <w:lang w:eastAsia="zh-CN"/>
        </w:rPr>
        <w:t>N</w:t>
      </w:r>
      <w:r w:rsidRPr="00CC5147">
        <w:rPr>
          <w:rFonts w:eastAsia="宋体"/>
          <w:bCs/>
          <w:sz w:val="22"/>
          <w:szCs w:val="22"/>
          <w:lang w:eastAsia="zh-CN"/>
        </w:rPr>
        <w:t xml:space="preserve">ext, </w:t>
      </w:r>
      <w:r>
        <w:rPr>
          <w:rFonts w:eastAsia="宋体"/>
          <w:bCs/>
          <w:sz w:val="22"/>
          <w:szCs w:val="22"/>
          <w:lang w:eastAsia="zh-CN"/>
        </w:rPr>
        <w:t>due to the mobility of the INACTIVE UE with ongoing multicast service, the UE may reselect to another cell and acquire the MCCH to continue multicast reception in the newly reselected cell. As the new serving cell is not aware of the presence of this newly arrived UE</w:t>
      </w:r>
      <w:r w:rsidR="005824BD">
        <w:rPr>
          <w:rFonts w:eastAsia="宋体"/>
          <w:bCs/>
          <w:sz w:val="22"/>
          <w:szCs w:val="22"/>
          <w:lang w:eastAsia="zh-CN"/>
        </w:rPr>
        <w:t xml:space="preserve"> (hence not knowing the capability status of this UE)</w:t>
      </w:r>
      <w:r>
        <w:rPr>
          <w:rFonts w:eastAsia="宋体"/>
          <w:bCs/>
          <w:sz w:val="22"/>
          <w:szCs w:val="22"/>
          <w:lang w:eastAsia="zh-CN"/>
        </w:rPr>
        <w:t xml:space="preserve">, it is possible that the PTM configuration may contain some configuration that is beyond the UE’s capability (e.g. a </w:t>
      </w:r>
      <w:proofErr w:type="spellStart"/>
      <w:r>
        <w:rPr>
          <w:rFonts w:eastAsia="宋体"/>
          <w:bCs/>
          <w:sz w:val="22"/>
          <w:szCs w:val="22"/>
          <w:lang w:eastAsia="zh-CN"/>
        </w:rPr>
        <w:t>RoHC</w:t>
      </w:r>
      <w:proofErr w:type="spellEnd"/>
      <w:r>
        <w:rPr>
          <w:rFonts w:eastAsia="宋体"/>
          <w:bCs/>
          <w:sz w:val="22"/>
          <w:szCs w:val="22"/>
          <w:lang w:eastAsia="zh-CN"/>
        </w:rPr>
        <w:t xml:space="preserve"> profile that is not supported by the UE)</w:t>
      </w:r>
      <w:r w:rsidR="00002E22">
        <w:rPr>
          <w:rFonts w:eastAsia="宋体"/>
          <w:bCs/>
          <w:sz w:val="22"/>
          <w:szCs w:val="22"/>
          <w:lang w:eastAsia="zh-CN"/>
        </w:rPr>
        <w:t>. To this end, some baseline minimum capability</w:t>
      </w:r>
      <w:r w:rsidR="00B002DE">
        <w:rPr>
          <w:rFonts w:eastAsia="宋体"/>
          <w:bCs/>
          <w:sz w:val="22"/>
          <w:szCs w:val="22"/>
          <w:lang w:eastAsia="zh-CN"/>
        </w:rPr>
        <w:t xml:space="preserve"> compone</w:t>
      </w:r>
      <w:r w:rsidR="006A2FA9">
        <w:rPr>
          <w:rFonts w:eastAsia="宋体"/>
          <w:bCs/>
          <w:sz w:val="22"/>
          <w:szCs w:val="22"/>
          <w:lang w:eastAsia="zh-CN"/>
        </w:rPr>
        <w:t>n</w:t>
      </w:r>
      <w:r w:rsidR="00B002DE">
        <w:rPr>
          <w:rFonts w:eastAsia="宋体"/>
          <w:bCs/>
          <w:sz w:val="22"/>
          <w:szCs w:val="22"/>
          <w:lang w:eastAsia="zh-CN"/>
        </w:rPr>
        <w:t>ts</w:t>
      </w:r>
      <w:r w:rsidR="00002E22">
        <w:rPr>
          <w:rFonts w:eastAsia="宋体"/>
          <w:bCs/>
          <w:sz w:val="22"/>
          <w:szCs w:val="22"/>
          <w:lang w:eastAsia="zh-CN"/>
        </w:rPr>
        <w:t xml:space="preserve"> </w:t>
      </w:r>
      <w:r w:rsidR="006A2FA9">
        <w:rPr>
          <w:rFonts w:eastAsia="宋体"/>
          <w:bCs/>
          <w:sz w:val="22"/>
          <w:szCs w:val="22"/>
          <w:lang w:eastAsia="zh-CN"/>
        </w:rPr>
        <w:t>are required</w:t>
      </w:r>
      <w:r w:rsidR="008B45DE">
        <w:rPr>
          <w:rFonts w:eastAsia="宋体"/>
          <w:bCs/>
          <w:sz w:val="22"/>
          <w:szCs w:val="22"/>
          <w:lang w:eastAsia="zh-CN"/>
        </w:rPr>
        <w:t>,</w:t>
      </w:r>
      <w:r w:rsidR="00002E22">
        <w:rPr>
          <w:rFonts w:eastAsia="宋体"/>
          <w:bCs/>
          <w:sz w:val="22"/>
          <w:szCs w:val="22"/>
          <w:lang w:eastAsia="zh-CN"/>
        </w:rPr>
        <w:t xml:space="preserve"> similar to the broadcast case.  </w:t>
      </w:r>
      <w:r w:rsidR="005824BD">
        <w:rPr>
          <w:rFonts w:eastAsia="宋体"/>
          <w:bCs/>
          <w:sz w:val="22"/>
          <w:szCs w:val="22"/>
          <w:lang w:eastAsia="zh-CN"/>
        </w:rPr>
        <w:t xml:space="preserve">For example, we may assume some basic profiles are mandatory supported for multicast reception in </w:t>
      </w:r>
      <w:r w:rsidR="00F60D4F">
        <w:rPr>
          <w:rFonts w:eastAsia="宋体"/>
          <w:bCs/>
          <w:sz w:val="22"/>
          <w:szCs w:val="22"/>
          <w:lang w:eastAsia="zh-CN"/>
        </w:rPr>
        <w:t xml:space="preserve">RRC_INACTIVE. </w:t>
      </w:r>
    </w:p>
    <w:p w14:paraId="47AA5A1E" w14:textId="5604BBAD" w:rsidR="0020613A" w:rsidRDefault="0020613A" w:rsidP="001D046B">
      <w:pPr>
        <w:spacing w:after="240"/>
        <w:jc w:val="both"/>
        <w:rPr>
          <w:b/>
          <w:bCs/>
          <w:sz w:val="22"/>
          <w:szCs w:val="22"/>
        </w:rPr>
      </w:pPr>
      <w:r w:rsidRPr="009631B5">
        <w:rPr>
          <w:b/>
          <w:bCs/>
          <w:sz w:val="22"/>
          <w:szCs w:val="22"/>
        </w:rPr>
        <w:t xml:space="preserve">Proposal </w:t>
      </w:r>
      <w:r w:rsidR="006B54FA">
        <w:rPr>
          <w:b/>
          <w:bCs/>
          <w:sz w:val="22"/>
          <w:szCs w:val="22"/>
        </w:rPr>
        <w:t>4</w:t>
      </w:r>
      <w:r w:rsidRPr="009631B5">
        <w:rPr>
          <w:b/>
          <w:bCs/>
          <w:sz w:val="22"/>
          <w:szCs w:val="22"/>
        </w:rPr>
        <w:t xml:space="preserve">: </w:t>
      </w:r>
      <w:r>
        <w:rPr>
          <w:b/>
          <w:bCs/>
          <w:sz w:val="22"/>
          <w:szCs w:val="22"/>
        </w:rPr>
        <w:t>RAN2</w:t>
      </w:r>
      <w:r w:rsidR="004C4529">
        <w:rPr>
          <w:b/>
          <w:bCs/>
          <w:sz w:val="22"/>
          <w:szCs w:val="22"/>
        </w:rPr>
        <w:t xml:space="preserve"> further discusses whether</w:t>
      </w:r>
      <w:r w:rsidR="00377C01">
        <w:rPr>
          <w:b/>
          <w:bCs/>
          <w:sz w:val="22"/>
          <w:szCs w:val="22"/>
        </w:rPr>
        <w:t xml:space="preserve"> and </w:t>
      </w:r>
      <w:r w:rsidR="00377C01" w:rsidRPr="00377C01">
        <w:rPr>
          <w:b/>
          <w:bCs/>
          <w:sz w:val="22"/>
          <w:szCs w:val="22"/>
        </w:rPr>
        <w:t>how</w:t>
      </w:r>
      <w:r w:rsidR="004C4529">
        <w:rPr>
          <w:b/>
          <w:bCs/>
          <w:sz w:val="22"/>
          <w:szCs w:val="22"/>
        </w:rPr>
        <w:t xml:space="preserve"> to define minimum capability requirements for </w:t>
      </w:r>
      <w:proofErr w:type="spellStart"/>
      <w:r w:rsidR="004C4529">
        <w:rPr>
          <w:b/>
          <w:bCs/>
          <w:sz w:val="22"/>
          <w:szCs w:val="22"/>
        </w:rPr>
        <w:t>eMBS</w:t>
      </w:r>
      <w:proofErr w:type="spellEnd"/>
      <w:r w:rsidR="004C4529">
        <w:rPr>
          <w:b/>
          <w:bCs/>
          <w:sz w:val="22"/>
          <w:szCs w:val="22"/>
        </w:rPr>
        <w:t xml:space="preserve"> regarding</w:t>
      </w:r>
      <w:r w:rsidR="006D1998">
        <w:rPr>
          <w:b/>
          <w:bCs/>
          <w:sz w:val="22"/>
          <w:szCs w:val="22"/>
        </w:rPr>
        <w:t xml:space="preserve"> RLC and PDCP related capability</w:t>
      </w:r>
      <w:r w:rsidRPr="009631B5">
        <w:rPr>
          <w:b/>
          <w:bCs/>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475571A0" w14:textId="5220E195" w:rsidR="009C7AD8" w:rsidRPr="00F41B3C" w:rsidRDefault="00390306" w:rsidP="00D15F29">
      <w:pPr>
        <w:pStyle w:val="B2"/>
        <w:spacing w:beforeLines="50" w:before="120" w:after="120"/>
        <w:ind w:left="0" w:firstLine="0"/>
        <w:jc w:val="both"/>
        <w:rPr>
          <w:sz w:val="22"/>
          <w:szCs w:val="22"/>
        </w:rPr>
      </w:pPr>
      <w:r w:rsidRPr="00F41B3C">
        <w:rPr>
          <w:sz w:val="22"/>
          <w:szCs w:val="22"/>
        </w:rPr>
        <w:t>In this contribution, we share our consideration o</w:t>
      </w:r>
      <w:r w:rsidR="0013388C">
        <w:rPr>
          <w:sz w:val="22"/>
          <w:szCs w:val="22"/>
        </w:rPr>
        <w:t>f</w:t>
      </w:r>
      <w:r w:rsidRPr="00F41B3C">
        <w:rPr>
          <w:sz w:val="22"/>
          <w:szCs w:val="22"/>
        </w:rPr>
        <w:t xml:space="preserve"> UE capability</w:t>
      </w:r>
      <w:r w:rsidR="006A614D" w:rsidRPr="00F41B3C">
        <w:rPr>
          <w:sz w:val="22"/>
          <w:szCs w:val="22"/>
        </w:rPr>
        <w:t xml:space="preserve"> of </w:t>
      </w:r>
      <w:proofErr w:type="spellStart"/>
      <w:r w:rsidR="006A614D" w:rsidRPr="00F41B3C">
        <w:rPr>
          <w:sz w:val="22"/>
          <w:szCs w:val="22"/>
        </w:rPr>
        <w:t>eMBS</w:t>
      </w:r>
      <w:proofErr w:type="spellEnd"/>
      <w:r w:rsidRPr="00F41B3C">
        <w:rPr>
          <w:sz w:val="22"/>
          <w:szCs w:val="22"/>
        </w:rPr>
        <w:t xml:space="preserve">. </w:t>
      </w:r>
      <w:r w:rsidR="009C7AD8" w:rsidRPr="00F41B3C">
        <w:rPr>
          <w:sz w:val="22"/>
          <w:szCs w:val="22"/>
        </w:rPr>
        <w:t xml:space="preserve">And we made </w:t>
      </w:r>
      <w:r w:rsidR="0013388C">
        <w:rPr>
          <w:sz w:val="22"/>
          <w:szCs w:val="22"/>
        </w:rPr>
        <w:t xml:space="preserve">the </w:t>
      </w:r>
      <w:r w:rsidR="009C7AD8" w:rsidRPr="00F41B3C">
        <w:rPr>
          <w:sz w:val="22"/>
          <w:szCs w:val="22"/>
        </w:rPr>
        <w:t>below observations</w:t>
      </w:r>
      <w:r w:rsidR="002127A8" w:rsidRPr="00F41B3C">
        <w:rPr>
          <w:sz w:val="22"/>
          <w:szCs w:val="22"/>
        </w:rPr>
        <w:t xml:space="preserve"> </w:t>
      </w:r>
      <w:r w:rsidR="002127A8" w:rsidRPr="00F41B3C">
        <w:rPr>
          <w:rFonts w:eastAsia="宋体"/>
          <w:sz w:val="22"/>
          <w:szCs w:val="22"/>
          <w:lang w:eastAsia="zh-CN"/>
        </w:rPr>
        <w:t xml:space="preserve">as </w:t>
      </w:r>
      <w:r w:rsidR="002127A8" w:rsidRPr="00F41B3C">
        <w:rPr>
          <w:sz w:val="22"/>
          <w:szCs w:val="22"/>
        </w:rPr>
        <w:t xml:space="preserve">the starting point </w:t>
      </w:r>
      <w:r w:rsidR="0013388C">
        <w:rPr>
          <w:sz w:val="22"/>
          <w:szCs w:val="22"/>
        </w:rPr>
        <w:t>for</w:t>
      </w:r>
      <w:r w:rsidR="002127A8" w:rsidRPr="00F41B3C">
        <w:rPr>
          <w:sz w:val="22"/>
          <w:szCs w:val="22"/>
        </w:rPr>
        <w:t xml:space="preserve"> considering UE capability of multicast reception in RRC_</w:t>
      </w:r>
      <w:r w:rsidR="00FF54E4" w:rsidRPr="00F41B3C">
        <w:rPr>
          <w:sz w:val="22"/>
          <w:szCs w:val="22"/>
        </w:rPr>
        <w:t>IN</w:t>
      </w:r>
      <w:r w:rsidR="002127A8" w:rsidRPr="00F41B3C">
        <w:rPr>
          <w:sz w:val="22"/>
          <w:szCs w:val="22"/>
        </w:rPr>
        <w:t>ACTIVE</w:t>
      </w:r>
      <w:r w:rsidR="009C7AD8" w:rsidRPr="00F41B3C">
        <w:rPr>
          <w:sz w:val="22"/>
          <w:szCs w:val="22"/>
        </w:rPr>
        <w:t>:</w:t>
      </w:r>
    </w:p>
    <w:p w14:paraId="0366B7CE" w14:textId="77777777" w:rsidR="0074378F" w:rsidRPr="00094EF7" w:rsidRDefault="0074378F" w:rsidP="0074378F">
      <w:pPr>
        <w:spacing w:before="120" w:after="0"/>
        <w:jc w:val="both"/>
        <w:rPr>
          <w:b/>
          <w:bCs/>
          <w:sz w:val="22"/>
        </w:rPr>
      </w:pPr>
      <w:r w:rsidRPr="00094EF7">
        <w:rPr>
          <w:b/>
          <w:bCs/>
          <w:sz w:val="22"/>
        </w:rPr>
        <w:t>Observation 1: Among R17 broadcast and multicast capabilities, capabilit</w:t>
      </w:r>
      <w:r>
        <w:rPr>
          <w:b/>
          <w:bCs/>
          <w:sz w:val="22"/>
        </w:rPr>
        <w:t>ies</w:t>
      </w:r>
      <w:r w:rsidRPr="00094EF7">
        <w:rPr>
          <w:b/>
          <w:bCs/>
          <w:sz w:val="22"/>
        </w:rPr>
        <w:t xml:space="preserve"> </w:t>
      </w:r>
      <w:r>
        <w:rPr>
          <w:b/>
          <w:bCs/>
          <w:sz w:val="22"/>
        </w:rPr>
        <w:t xml:space="preserve">or </w:t>
      </w:r>
      <w:r w:rsidRPr="00094EF7">
        <w:rPr>
          <w:b/>
          <w:bCs/>
          <w:sz w:val="22"/>
        </w:rPr>
        <w:t>compo</w:t>
      </w:r>
      <w:r>
        <w:rPr>
          <w:b/>
          <w:bCs/>
          <w:sz w:val="22"/>
        </w:rPr>
        <w:t>n</w:t>
      </w:r>
      <w:r w:rsidRPr="00094EF7">
        <w:rPr>
          <w:b/>
          <w:bCs/>
          <w:sz w:val="22"/>
        </w:rPr>
        <w:t>ents related to</w:t>
      </w:r>
    </w:p>
    <w:p w14:paraId="16A60FA3"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b/>
          <w:bCs/>
          <w:sz w:val="22"/>
        </w:rPr>
        <w:t xml:space="preserve">Multicast reception on </w:t>
      </w:r>
      <w:proofErr w:type="spellStart"/>
      <w:r w:rsidRPr="00094EF7">
        <w:rPr>
          <w:b/>
          <w:bCs/>
          <w:sz w:val="22"/>
        </w:rPr>
        <w:t>PCell</w:t>
      </w:r>
      <w:proofErr w:type="spellEnd"/>
      <w:r w:rsidRPr="00094EF7">
        <w:rPr>
          <w:b/>
          <w:bCs/>
          <w:sz w:val="22"/>
        </w:rPr>
        <w:t xml:space="preserve"> (e.g. G-RNTI scheduling, multicast DRX);</w:t>
      </w:r>
    </w:p>
    <w:p w14:paraId="7BB2A3B9"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b/>
          <w:bCs/>
          <w:sz w:val="22"/>
        </w:rPr>
        <w:t>MCCH (e.g. MCCH-RNTI scrambled PDCCH monitoring, change notification);</w:t>
      </w:r>
    </w:p>
    <w:p w14:paraId="0F3FE34D"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t>M</w:t>
      </w:r>
      <w:r w:rsidRPr="00094EF7">
        <w:rPr>
          <w:rFonts w:eastAsia="宋体"/>
          <w:b/>
          <w:bCs/>
          <w:sz w:val="22"/>
          <w:lang w:eastAsia="zh-CN"/>
        </w:rPr>
        <w:t>IMO layer of multicast PDSCH;</w:t>
      </w:r>
    </w:p>
    <w:p w14:paraId="20FFB473"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lastRenderedPageBreak/>
        <w:t>PDSCH slot-level repetition;</w:t>
      </w:r>
    </w:p>
    <w:p w14:paraId="0CBA7174" w14:textId="77777777" w:rsidR="0074378F" w:rsidRPr="00EF2DE2" w:rsidRDefault="0074378F" w:rsidP="0074378F">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supported G-RNTIs;</w:t>
      </w:r>
    </w:p>
    <w:p w14:paraId="679F222A" w14:textId="77777777" w:rsidR="0074378F" w:rsidRPr="000B659B" w:rsidRDefault="0074378F" w:rsidP="0074378F">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modulation order</w:t>
      </w:r>
      <w:r>
        <w:rPr>
          <w:rFonts w:eastAsia="宋体"/>
          <w:b/>
          <w:bCs/>
          <w:sz w:val="22"/>
          <w:lang w:eastAsia="zh-CN"/>
        </w:rPr>
        <w:t>;</w:t>
      </w:r>
    </w:p>
    <w:p w14:paraId="5EEE99D8"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Pr>
          <w:b/>
          <w:bCs/>
          <w:sz w:val="22"/>
        </w:rPr>
        <w:t>maximum number of supported MRB;</w:t>
      </w:r>
    </w:p>
    <w:p w14:paraId="0290E597" w14:textId="77777777" w:rsidR="0074378F" w:rsidRPr="00094EF7" w:rsidRDefault="0074378F" w:rsidP="0074378F">
      <w:pPr>
        <w:spacing w:after="240"/>
        <w:jc w:val="both"/>
        <w:rPr>
          <w:b/>
          <w:bCs/>
          <w:sz w:val="22"/>
        </w:rPr>
      </w:pPr>
      <w:r w:rsidRPr="00094EF7">
        <w:rPr>
          <w:b/>
          <w:bCs/>
          <w:sz w:val="22"/>
        </w:rPr>
        <w:t xml:space="preserve">can be reused for </w:t>
      </w:r>
      <w:proofErr w:type="spellStart"/>
      <w:r w:rsidRPr="00094EF7">
        <w:rPr>
          <w:b/>
          <w:bCs/>
          <w:sz w:val="22"/>
        </w:rPr>
        <w:t>eMBS</w:t>
      </w:r>
      <w:proofErr w:type="spellEnd"/>
      <w:r w:rsidRPr="00094EF7">
        <w:rPr>
          <w:b/>
          <w:bCs/>
          <w:sz w:val="22"/>
        </w:rPr>
        <w:t>.</w:t>
      </w:r>
    </w:p>
    <w:p w14:paraId="0BC47779" w14:textId="77777777" w:rsidR="0074378F" w:rsidRPr="00094EF7" w:rsidRDefault="0074378F" w:rsidP="0074378F">
      <w:pPr>
        <w:spacing w:before="120" w:after="0"/>
        <w:jc w:val="both"/>
        <w:rPr>
          <w:b/>
          <w:bCs/>
          <w:sz w:val="22"/>
        </w:rPr>
      </w:pPr>
      <w:r w:rsidRPr="00094EF7">
        <w:rPr>
          <w:b/>
          <w:bCs/>
          <w:sz w:val="22"/>
        </w:rPr>
        <w:t xml:space="preserve">Observation 2: Among R17 broadcast and multicast capabilities, capabilities related to </w:t>
      </w:r>
    </w:p>
    <w:p w14:paraId="0B28177B"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b/>
          <w:bCs/>
          <w:sz w:val="22"/>
        </w:rPr>
        <w:t>HARQ feedback (e.g. HARQ ACK/NACK feedback, PUCCH configuration, codebook);</w:t>
      </w:r>
    </w:p>
    <w:p w14:paraId="1C198ED6"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b/>
          <w:bCs/>
          <w:sz w:val="22"/>
        </w:rPr>
        <w:t>PTP retransmission;</w:t>
      </w:r>
    </w:p>
    <w:p w14:paraId="1B896510"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Multicast/Broadcast reception</w:t>
      </w:r>
      <w:r w:rsidRPr="00590AFA">
        <w:rPr>
          <w:rFonts w:eastAsia="宋体"/>
          <w:b/>
          <w:bCs/>
          <w:sz w:val="22"/>
          <w:lang w:eastAsia="zh-CN"/>
        </w:rPr>
        <w:t xml:space="preserve"> </w:t>
      </w:r>
      <w:r w:rsidRPr="00094EF7">
        <w:rPr>
          <w:rFonts w:eastAsia="宋体"/>
          <w:b/>
          <w:bCs/>
          <w:sz w:val="22"/>
          <w:lang w:eastAsia="zh-CN"/>
        </w:rPr>
        <w:t xml:space="preserve">on </w:t>
      </w:r>
      <w:proofErr w:type="spellStart"/>
      <w:r w:rsidRPr="00094EF7">
        <w:rPr>
          <w:rFonts w:eastAsia="宋体"/>
          <w:b/>
          <w:bCs/>
          <w:sz w:val="22"/>
          <w:lang w:eastAsia="zh-CN"/>
        </w:rPr>
        <w:t>SCell</w:t>
      </w:r>
      <w:proofErr w:type="spellEnd"/>
      <w:r w:rsidRPr="00094EF7">
        <w:rPr>
          <w:rFonts w:eastAsia="宋体"/>
          <w:b/>
          <w:bCs/>
          <w:sz w:val="22"/>
          <w:lang w:eastAsia="zh-CN"/>
        </w:rPr>
        <w:t xml:space="preserve"> or multicast SPS configuration </w:t>
      </w:r>
      <w:r>
        <w:rPr>
          <w:rFonts w:eastAsia="宋体"/>
          <w:b/>
          <w:bCs/>
          <w:sz w:val="22"/>
          <w:lang w:eastAsia="zh-CN"/>
        </w:rPr>
        <w:t>for</w:t>
      </w:r>
      <w:r w:rsidRPr="00094EF7">
        <w:rPr>
          <w:rFonts w:eastAsia="宋体"/>
          <w:b/>
          <w:bCs/>
          <w:sz w:val="22"/>
          <w:lang w:eastAsia="zh-CN"/>
        </w:rPr>
        <w:t xml:space="preserve"> </w:t>
      </w:r>
      <w:proofErr w:type="spellStart"/>
      <w:r w:rsidRPr="00094EF7">
        <w:rPr>
          <w:rFonts w:eastAsia="宋体"/>
          <w:b/>
          <w:bCs/>
          <w:sz w:val="22"/>
          <w:lang w:eastAsia="zh-CN"/>
        </w:rPr>
        <w:t>SCell</w:t>
      </w:r>
      <w:proofErr w:type="spellEnd"/>
      <w:r w:rsidRPr="00094EF7">
        <w:rPr>
          <w:rFonts w:eastAsia="宋体"/>
          <w:b/>
          <w:bCs/>
          <w:sz w:val="22"/>
          <w:lang w:eastAsia="zh-CN"/>
        </w:rPr>
        <w:t>;</w:t>
      </w:r>
    </w:p>
    <w:p w14:paraId="00F6E80A" w14:textId="77777777" w:rsidR="0074378F" w:rsidRPr="00094EF7" w:rsidRDefault="0074378F" w:rsidP="0074378F">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t>D</w:t>
      </w:r>
      <w:r w:rsidRPr="00094EF7">
        <w:rPr>
          <w:rFonts w:eastAsia="宋体"/>
          <w:b/>
          <w:bCs/>
          <w:sz w:val="22"/>
          <w:lang w:eastAsia="zh-CN"/>
        </w:rPr>
        <w:t>CI format 4_2 (e.g. DL priority indication);</w:t>
      </w:r>
    </w:p>
    <w:p w14:paraId="1B307737" w14:textId="77777777" w:rsidR="0074378F" w:rsidRPr="00E85AFC" w:rsidRDefault="0074378F" w:rsidP="0074378F">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group-common PDSCH RE-level rate matching;</w:t>
      </w:r>
    </w:p>
    <w:p w14:paraId="2D5A3992" w14:textId="77777777" w:rsidR="0074378F" w:rsidRPr="00BA0B4A" w:rsidRDefault="0074378F" w:rsidP="0074378F">
      <w:pPr>
        <w:numPr>
          <w:ilvl w:val="0"/>
          <w:numId w:val="4"/>
        </w:numPr>
        <w:overflowPunct w:val="0"/>
        <w:autoSpaceDE w:val="0"/>
        <w:autoSpaceDN w:val="0"/>
        <w:adjustRightInd w:val="0"/>
        <w:spacing w:after="0"/>
        <w:ind w:left="714" w:hanging="357"/>
        <w:jc w:val="both"/>
        <w:rPr>
          <w:b/>
          <w:bCs/>
          <w:sz w:val="22"/>
        </w:rPr>
      </w:pPr>
      <w:proofErr w:type="spellStart"/>
      <w:r>
        <w:rPr>
          <w:rFonts w:eastAsia="宋体" w:hint="eastAsia"/>
          <w:b/>
          <w:bCs/>
          <w:sz w:val="22"/>
          <w:lang w:eastAsia="zh-CN"/>
        </w:rPr>
        <w:t>FDM</w:t>
      </w:r>
      <w:r>
        <w:rPr>
          <w:rFonts w:eastAsia="宋体"/>
          <w:b/>
          <w:bCs/>
          <w:sz w:val="22"/>
          <w:lang w:eastAsia="zh-CN"/>
        </w:rPr>
        <w:t>ed</w:t>
      </w:r>
      <w:proofErr w:type="spellEnd"/>
      <w:r>
        <w:rPr>
          <w:rFonts w:eastAsia="宋体"/>
          <w:b/>
          <w:bCs/>
          <w:sz w:val="22"/>
          <w:lang w:eastAsia="zh-CN"/>
        </w:rPr>
        <w:t xml:space="preserve"> reception of unicast and multicast;</w:t>
      </w:r>
    </w:p>
    <w:p w14:paraId="795F6B0B" w14:textId="77777777" w:rsidR="0074378F" w:rsidRPr="000765DE" w:rsidRDefault="0074378F" w:rsidP="0074378F">
      <w:pPr>
        <w:numPr>
          <w:ilvl w:val="0"/>
          <w:numId w:val="4"/>
        </w:numPr>
        <w:overflowPunct w:val="0"/>
        <w:autoSpaceDE w:val="0"/>
        <w:autoSpaceDN w:val="0"/>
        <w:adjustRightInd w:val="0"/>
        <w:spacing w:after="0"/>
        <w:ind w:left="714" w:hanging="357"/>
        <w:jc w:val="both"/>
        <w:rPr>
          <w:b/>
          <w:bCs/>
          <w:sz w:val="22"/>
        </w:rPr>
      </w:pPr>
      <w:r>
        <w:rPr>
          <w:rFonts w:eastAsia="宋体"/>
          <w:b/>
          <w:bCs/>
          <w:sz w:val="22"/>
          <w:lang w:eastAsia="zh-CN"/>
        </w:rPr>
        <w:t xml:space="preserve">Intra-slot </w:t>
      </w:r>
      <w:proofErr w:type="spellStart"/>
      <w:r>
        <w:rPr>
          <w:rFonts w:eastAsia="宋体"/>
          <w:b/>
          <w:bCs/>
          <w:sz w:val="22"/>
          <w:lang w:eastAsia="zh-CN"/>
        </w:rPr>
        <w:t>T</w:t>
      </w:r>
      <w:r>
        <w:rPr>
          <w:rFonts w:eastAsia="宋体" w:hint="eastAsia"/>
          <w:b/>
          <w:bCs/>
          <w:sz w:val="22"/>
          <w:lang w:eastAsia="zh-CN"/>
        </w:rPr>
        <w:t>DM</w:t>
      </w:r>
      <w:r>
        <w:rPr>
          <w:rFonts w:eastAsia="宋体"/>
          <w:b/>
          <w:bCs/>
          <w:sz w:val="22"/>
          <w:lang w:eastAsia="zh-CN"/>
        </w:rPr>
        <w:t>ed</w:t>
      </w:r>
      <w:proofErr w:type="spellEnd"/>
      <w:r>
        <w:rPr>
          <w:rFonts w:eastAsia="宋体"/>
          <w:b/>
          <w:bCs/>
          <w:sz w:val="22"/>
          <w:lang w:eastAsia="zh-CN"/>
        </w:rPr>
        <w:t xml:space="preserve"> reception of unicast and multicast;</w:t>
      </w:r>
    </w:p>
    <w:p w14:paraId="5C9A74C0" w14:textId="77777777" w:rsidR="0074378F" w:rsidRPr="00CB10E3" w:rsidRDefault="0074378F" w:rsidP="0074378F">
      <w:pPr>
        <w:numPr>
          <w:ilvl w:val="0"/>
          <w:numId w:val="4"/>
        </w:numPr>
        <w:overflowPunct w:val="0"/>
        <w:autoSpaceDE w:val="0"/>
        <w:autoSpaceDN w:val="0"/>
        <w:adjustRightInd w:val="0"/>
        <w:spacing w:after="0"/>
        <w:ind w:left="714" w:hanging="357"/>
        <w:jc w:val="both"/>
        <w:rPr>
          <w:b/>
          <w:bCs/>
          <w:sz w:val="22"/>
        </w:rPr>
      </w:pPr>
      <w:r>
        <w:rPr>
          <w:rFonts w:eastAsia="宋体"/>
          <w:b/>
          <w:bCs/>
          <w:sz w:val="22"/>
          <w:lang w:eastAsia="zh-CN"/>
        </w:rPr>
        <w:t xml:space="preserve">Multicast </w:t>
      </w:r>
      <w:r>
        <w:rPr>
          <w:rFonts w:eastAsia="宋体" w:hint="eastAsia"/>
          <w:b/>
          <w:bCs/>
          <w:sz w:val="22"/>
          <w:lang w:eastAsia="zh-CN"/>
        </w:rPr>
        <w:t>S</w:t>
      </w:r>
      <w:r>
        <w:rPr>
          <w:rFonts w:eastAsia="宋体"/>
          <w:b/>
          <w:bCs/>
          <w:sz w:val="22"/>
          <w:lang w:eastAsia="zh-CN"/>
        </w:rPr>
        <w:t>PS configuration;</w:t>
      </w:r>
    </w:p>
    <w:p w14:paraId="2C7DD3A0" w14:textId="77777777" w:rsidR="0074378F" w:rsidRPr="00094EF7" w:rsidRDefault="0074378F" w:rsidP="0074378F">
      <w:pPr>
        <w:spacing w:after="240"/>
        <w:jc w:val="both"/>
        <w:rPr>
          <w:b/>
          <w:bCs/>
          <w:sz w:val="22"/>
        </w:rPr>
      </w:pPr>
      <w:r w:rsidRPr="00094EF7">
        <w:rPr>
          <w:b/>
          <w:bCs/>
          <w:sz w:val="22"/>
        </w:rPr>
        <w:t xml:space="preserve">cannot be reused nor considered for </w:t>
      </w:r>
      <w:proofErr w:type="spellStart"/>
      <w:r w:rsidRPr="00094EF7">
        <w:rPr>
          <w:b/>
          <w:bCs/>
          <w:sz w:val="22"/>
        </w:rPr>
        <w:t>eMBS</w:t>
      </w:r>
      <w:proofErr w:type="spellEnd"/>
      <w:r w:rsidRPr="00094EF7">
        <w:rPr>
          <w:b/>
          <w:bCs/>
          <w:sz w:val="22"/>
        </w:rPr>
        <w:t xml:space="preserve"> due to no need.</w:t>
      </w:r>
    </w:p>
    <w:p w14:paraId="52EEC4E3" w14:textId="6C1D2684" w:rsidR="00296D06" w:rsidRPr="00DC3188" w:rsidRDefault="00DF31F9" w:rsidP="00C84B43">
      <w:pPr>
        <w:pStyle w:val="B2"/>
        <w:spacing w:beforeLines="50" w:before="120" w:after="120"/>
        <w:ind w:left="0" w:firstLine="0"/>
        <w:jc w:val="both"/>
        <w:rPr>
          <w:sz w:val="22"/>
          <w:szCs w:val="22"/>
        </w:rPr>
      </w:pPr>
      <w:r w:rsidRPr="00DC3188">
        <w:rPr>
          <w:rFonts w:hint="eastAsia"/>
          <w:sz w:val="22"/>
          <w:szCs w:val="22"/>
        </w:rPr>
        <w:t>B</w:t>
      </w:r>
      <w:r w:rsidRPr="00DC3188">
        <w:rPr>
          <w:sz w:val="22"/>
          <w:szCs w:val="22"/>
        </w:rPr>
        <w:t xml:space="preserve">esides, </w:t>
      </w:r>
      <w:r w:rsidR="00296D06" w:rsidRPr="00DC3188">
        <w:rPr>
          <w:sz w:val="22"/>
          <w:szCs w:val="22"/>
        </w:rPr>
        <w:t>we propose the following</w:t>
      </w:r>
      <w:r w:rsidR="00E57BF5">
        <w:rPr>
          <w:sz w:val="22"/>
          <w:szCs w:val="22"/>
        </w:rPr>
        <w:t xml:space="preserve"> proposals</w:t>
      </w:r>
      <w:r w:rsidR="00296D06" w:rsidRPr="00DC3188">
        <w:rPr>
          <w:sz w:val="22"/>
          <w:szCs w:val="22"/>
        </w:rPr>
        <w:t>:</w:t>
      </w:r>
    </w:p>
    <w:p w14:paraId="56DB6BEC" w14:textId="2CA68BDD" w:rsidR="00E80EED" w:rsidRPr="005005FF" w:rsidRDefault="00E80EED" w:rsidP="005005FF">
      <w:pPr>
        <w:adjustRightInd w:val="0"/>
        <w:snapToGrid w:val="0"/>
        <w:spacing w:after="120"/>
        <w:jc w:val="both"/>
        <w:rPr>
          <w:b/>
          <w:sz w:val="22"/>
          <w:szCs w:val="22"/>
        </w:rPr>
      </w:pPr>
      <w:r w:rsidRPr="00C16B72">
        <w:rPr>
          <w:b/>
          <w:sz w:val="22"/>
          <w:szCs w:val="22"/>
          <w:lang w:eastAsia="ko-KR"/>
        </w:rPr>
        <w:t xml:space="preserve">Proposal </w:t>
      </w:r>
      <w:r>
        <w:rPr>
          <w:b/>
          <w:sz w:val="22"/>
          <w:szCs w:val="22"/>
          <w:lang w:eastAsia="ko-KR"/>
        </w:rPr>
        <w:t>1</w:t>
      </w:r>
      <w:r w:rsidRPr="00C16B72">
        <w:rPr>
          <w:b/>
          <w:sz w:val="22"/>
          <w:szCs w:val="22"/>
          <w:lang w:eastAsia="ko-KR"/>
        </w:rPr>
        <w:t xml:space="preserve">: </w:t>
      </w:r>
      <w:r>
        <w:rPr>
          <w:b/>
          <w:sz w:val="22"/>
          <w:szCs w:val="22"/>
          <w:lang w:eastAsia="ko-KR"/>
        </w:rPr>
        <w:t xml:space="preserve">In </w:t>
      </w:r>
      <w:proofErr w:type="spellStart"/>
      <w:r>
        <w:rPr>
          <w:b/>
          <w:sz w:val="22"/>
          <w:szCs w:val="22"/>
          <w:lang w:eastAsia="ko-KR"/>
        </w:rPr>
        <w:t>eMBS</w:t>
      </w:r>
      <w:proofErr w:type="spellEnd"/>
      <w:r>
        <w:rPr>
          <w:b/>
          <w:sz w:val="22"/>
          <w:szCs w:val="22"/>
          <w:lang w:eastAsia="ko-KR"/>
        </w:rPr>
        <w:t>, t</w:t>
      </w:r>
      <w:r w:rsidRPr="00C16B72">
        <w:rPr>
          <w:b/>
          <w:sz w:val="22"/>
          <w:szCs w:val="22"/>
          <w:lang w:eastAsia="ko-KR"/>
        </w:rPr>
        <w:t>he</w:t>
      </w:r>
      <w:r w:rsidRPr="00C16B72">
        <w:rPr>
          <w:b/>
          <w:sz w:val="22"/>
          <w:szCs w:val="22"/>
        </w:rPr>
        <w:t xml:space="preserve"> </w:t>
      </w:r>
      <w:r>
        <w:rPr>
          <w:b/>
          <w:sz w:val="22"/>
          <w:szCs w:val="22"/>
        </w:rPr>
        <w:t xml:space="preserve">capability of starting </w:t>
      </w:r>
      <w:proofErr w:type="spellStart"/>
      <w:r w:rsidRPr="000049E7">
        <w:rPr>
          <w:b/>
          <w:i/>
          <w:sz w:val="22"/>
          <w:szCs w:val="22"/>
        </w:rPr>
        <w:t>drx</w:t>
      </w:r>
      <w:proofErr w:type="spellEnd"/>
      <w:r w:rsidRPr="000049E7">
        <w:rPr>
          <w:b/>
          <w:i/>
          <w:sz w:val="22"/>
          <w:szCs w:val="22"/>
        </w:rPr>
        <w:t>-HARQ-RTT-</w:t>
      </w:r>
      <w:proofErr w:type="spellStart"/>
      <w:r w:rsidRPr="000049E7">
        <w:rPr>
          <w:b/>
          <w:i/>
          <w:sz w:val="22"/>
          <w:szCs w:val="22"/>
        </w:rPr>
        <w:t>TimerDL</w:t>
      </w:r>
      <w:proofErr w:type="spellEnd"/>
      <w:r w:rsidRPr="000049E7">
        <w:rPr>
          <w:b/>
          <w:i/>
          <w:sz w:val="22"/>
          <w:szCs w:val="22"/>
        </w:rPr>
        <w:t xml:space="preserve">-PTM </w:t>
      </w:r>
      <w:r w:rsidRPr="000049E7">
        <w:rPr>
          <w:b/>
          <w:sz w:val="22"/>
          <w:szCs w:val="22"/>
        </w:rPr>
        <w:t xml:space="preserve">and </w:t>
      </w:r>
      <w:proofErr w:type="spellStart"/>
      <w:r w:rsidRPr="000049E7">
        <w:rPr>
          <w:b/>
          <w:i/>
          <w:sz w:val="22"/>
          <w:szCs w:val="22"/>
        </w:rPr>
        <w:t>drx</w:t>
      </w:r>
      <w:proofErr w:type="spellEnd"/>
      <w:r w:rsidRPr="000049E7">
        <w:rPr>
          <w:b/>
          <w:i/>
          <w:sz w:val="22"/>
          <w:szCs w:val="22"/>
        </w:rPr>
        <w:t>-</w:t>
      </w:r>
      <w:proofErr w:type="spellStart"/>
      <w:r w:rsidRPr="000049E7">
        <w:rPr>
          <w:b/>
          <w:i/>
          <w:sz w:val="22"/>
          <w:szCs w:val="22"/>
        </w:rPr>
        <w:t>RetransmissionTimerDL</w:t>
      </w:r>
      <w:proofErr w:type="spellEnd"/>
      <w:r w:rsidRPr="000049E7">
        <w:rPr>
          <w:b/>
          <w:i/>
          <w:sz w:val="22"/>
          <w:szCs w:val="22"/>
        </w:rPr>
        <w:t>-PTM</w:t>
      </w:r>
      <w:r>
        <w:rPr>
          <w:b/>
          <w:sz w:val="22"/>
          <w:szCs w:val="22"/>
        </w:rPr>
        <w:t xml:space="preserve"> </w:t>
      </w:r>
      <w:r w:rsidRPr="00C16B72">
        <w:rPr>
          <w:b/>
          <w:sz w:val="22"/>
          <w:szCs w:val="22"/>
        </w:rPr>
        <w:t xml:space="preserve">is per UE, </w:t>
      </w:r>
      <w:r>
        <w:rPr>
          <w:b/>
          <w:sz w:val="22"/>
          <w:szCs w:val="22"/>
        </w:rPr>
        <w:t xml:space="preserve">no </w:t>
      </w:r>
      <w:r w:rsidRPr="00C16B72">
        <w:rPr>
          <w:b/>
          <w:sz w:val="22"/>
          <w:szCs w:val="22"/>
        </w:rPr>
        <w:t>FDD-TDD DIFF</w:t>
      </w:r>
      <w:r>
        <w:rPr>
          <w:b/>
          <w:sz w:val="22"/>
          <w:szCs w:val="22"/>
        </w:rPr>
        <w:t xml:space="preserve">, and no </w:t>
      </w:r>
      <w:r w:rsidRPr="00C16B72">
        <w:rPr>
          <w:b/>
          <w:sz w:val="22"/>
          <w:szCs w:val="22"/>
        </w:rPr>
        <w:t>FR1-FR2 DIFF.</w:t>
      </w:r>
    </w:p>
    <w:p w14:paraId="63AC23E2" w14:textId="49AEED89" w:rsidR="00390306" w:rsidRDefault="00CE6688" w:rsidP="005E6C93">
      <w:pPr>
        <w:spacing w:after="120"/>
        <w:jc w:val="both"/>
        <w:rPr>
          <w:b/>
          <w:bCs/>
          <w:sz w:val="22"/>
          <w:szCs w:val="22"/>
        </w:rPr>
      </w:pPr>
      <w:r w:rsidRPr="009631B5">
        <w:rPr>
          <w:b/>
          <w:bCs/>
          <w:sz w:val="22"/>
          <w:szCs w:val="22"/>
        </w:rPr>
        <w:t xml:space="preserve">Proposal </w:t>
      </w:r>
      <w:r w:rsidR="00B83CE9">
        <w:rPr>
          <w:b/>
          <w:bCs/>
          <w:sz w:val="22"/>
          <w:szCs w:val="22"/>
        </w:rPr>
        <w:t>2</w:t>
      </w:r>
      <w:r w:rsidRPr="009631B5">
        <w:rPr>
          <w:b/>
          <w:bCs/>
          <w:sz w:val="22"/>
          <w:szCs w:val="22"/>
        </w:rPr>
        <w:t xml:space="preserve">: As </w:t>
      </w:r>
      <w:r>
        <w:rPr>
          <w:b/>
          <w:bCs/>
          <w:sz w:val="22"/>
          <w:szCs w:val="22"/>
        </w:rPr>
        <w:t xml:space="preserve">a </w:t>
      </w:r>
      <w:r w:rsidRPr="009631B5">
        <w:rPr>
          <w:b/>
          <w:bCs/>
          <w:sz w:val="22"/>
          <w:szCs w:val="22"/>
        </w:rPr>
        <w:t xml:space="preserve">baseline, introduce below </w:t>
      </w:r>
      <w:r>
        <w:rPr>
          <w:b/>
          <w:bCs/>
          <w:sz w:val="22"/>
          <w:szCs w:val="22"/>
        </w:rPr>
        <w:t xml:space="preserve">optional </w:t>
      </w:r>
      <w:r w:rsidRPr="009631B5">
        <w:rPr>
          <w:b/>
          <w:bCs/>
          <w:sz w:val="22"/>
          <w:szCs w:val="22"/>
        </w:rPr>
        <w:t>ca</w:t>
      </w:r>
      <w:r>
        <w:rPr>
          <w:b/>
          <w:bCs/>
          <w:sz w:val="22"/>
          <w:szCs w:val="22"/>
        </w:rPr>
        <w:t>p</w:t>
      </w:r>
      <w:r w:rsidRPr="009631B5">
        <w:rPr>
          <w:b/>
          <w:bCs/>
          <w:sz w:val="22"/>
          <w:szCs w:val="22"/>
        </w:rPr>
        <w:t xml:space="preserve">ability for </w:t>
      </w:r>
      <w:r w:rsidRPr="009631B5">
        <w:rPr>
          <w:b/>
          <w:sz w:val="22"/>
          <w:szCs w:val="22"/>
        </w:rPr>
        <w:t>multicast reception in RRC_INACTIVE</w:t>
      </w:r>
      <w:r w:rsidRPr="009631B5">
        <w:rPr>
          <w:b/>
          <w:bCs/>
          <w:sz w:val="22"/>
          <w:szCs w:val="22"/>
        </w:rPr>
        <w:t xml:space="preserve">, which is indicated to </w:t>
      </w:r>
      <w:proofErr w:type="spellStart"/>
      <w:r w:rsidRPr="009631B5">
        <w:rPr>
          <w:b/>
          <w:bCs/>
          <w:sz w:val="22"/>
          <w:szCs w:val="22"/>
        </w:rPr>
        <w:t>gNB</w:t>
      </w:r>
      <w:proofErr w:type="spellEnd"/>
      <w:r>
        <w:rPr>
          <w:b/>
          <w:bCs/>
          <w:sz w:val="22"/>
          <w:szCs w:val="22"/>
        </w:rPr>
        <w:t xml:space="preserve"> per</w:t>
      </w:r>
      <w:r w:rsidRPr="009631B5">
        <w:rPr>
          <w:b/>
          <w:bCs/>
          <w:sz w:val="22"/>
          <w:szCs w:val="22"/>
        </w:rPr>
        <w:t xml:space="preserve"> </w:t>
      </w:r>
      <w:proofErr w:type="spellStart"/>
      <w:r w:rsidRPr="009631B5">
        <w:rPr>
          <w:b/>
          <w:bCs/>
          <w:sz w:val="22"/>
          <w:szCs w:val="22"/>
        </w:rPr>
        <w:t>FeatureSet</w:t>
      </w:r>
      <w:proofErr w:type="spellEnd"/>
      <w:r>
        <w:rPr>
          <w:b/>
          <w:bCs/>
          <w:sz w:val="22"/>
          <w:szCs w:val="22"/>
        </w:rPr>
        <w:t xml:space="preserve"> level</w:t>
      </w:r>
      <w:r w:rsidRPr="009631B5">
        <w:rPr>
          <w:b/>
          <w:bCs/>
          <w:sz w:val="22"/>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2DA" w14:paraId="06E492C9" w14:textId="77777777" w:rsidTr="004864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FFA6A" w14:textId="77777777" w:rsidR="000C22DA" w:rsidRDefault="000C22DA" w:rsidP="00486479">
            <w:pPr>
              <w:pStyle w:val="TAL"/>
              <w:rPr>
                <w:b/>
                <w:bCs/>
                <w:i/>
                <w:iCs/>
                <w:lang w:eastAsia="zh-CN"/>
              </w:rPr>
            </w:pPr>
            <w:r w:rsidRPr="00E92898">
              <w:rPr>
                <w:b/>
                <w:bCs/>
                <w:i/>
                <w:iCs/>
              </w:rPr>
              <w:t>dynamicMulticastInactive</w:t>
            </w:r>
            <w:r>
              <w:rPr>
                <w:b/>
                <w:bCs/>
                <w:i/>
                <w:iCs/>
              </w:rPr>
              <w:t>-r18</w:t>
            </w:r>
          </w:p>
          <w:p w14:paraId="1FE6AF18" w14:textId="77777777" w:rsidR="000C22DA" w:rsidRPr="008D1EAF" w:rsidRDefault="000C22DA" w:rsidP="00486479">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6FD7E57C"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in RRC_INACTIVE;</w:t>
            </w:r>
          </w:p>
          <w:p w14:paraId="488BC7F9" w14:textId="76ACBE3A" w:rsidR="000C22DA" w:rsidRPr="00146B11"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w:t>
            </w:r>
            <w:r w:rsidR="00C844FD">
              <w:rPr>
                <w:rFonts w:ascii="Arial" w:hAnsi="Arial" w:cs="Arial"/>
                <w:sz w:val="18"/>
                <w:szCs w:val="18"/>
              </w:rPr>
              <w:t>RNTI</w:t>
            </w:r>
            <w:r>
              <w:rPr>
                <w:rFonts w:ascii="Arial" w:hAnsi="Arial" w:cs="Arial"/>
                <w:sz w:val="18"/>
                <w:szCs w:val="18"/>
              </w:rPr>
              <w:t>;</w:t>
            </w:r>
          </w:p>
          <w:p w14:paraId="35837419"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 in RRC_INACTIVE;</w:t>
            </w:r>
          </w:p>
          <w:p w14:paraId="0F09B85B"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 in RRC_INACTIVE;</w:t>
            </w:r>
          </w:p>
          <w:p w14:paraId="02F2234D"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in RRC_INACTIVE;</w:t>
            </w:r>
          </w:p>
          <w:p w14:paraId="1E40E2D8" w14:textId="77777777" w:rsidR="000C22DA" w:rsidRDefault="000C22DA" w:rsidP="00486479">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Supports DCI format 4_0 with CRC scrambled with multicast MCCH-RNTI;</w:t>
            </w:r>
          </w:p>
          <w:p w14:paraId="3A4B2FD8" w14:textId="77777777" w:rsidR="000C22DA" w:rsidRDefault="000C22DA" w:rsidP="0048647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MCCH change notification indication via DCI;</w:t>
            </w:r>
          </w:p>
          <w:p w14:paraId="717744DC" w14:textId="77777777" w:rsidR="000C22DA" w:rsidRPr="00420B85" w:rsidRDefault="000C22DA" w:rsidP="0048647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One G-RNTI per UE is supported for </w:t>
            </w:r>
            <w:r w:rsidRPr="00420B85">
              <w:rPr>
                <w:rFonts w:ascii="Arial" w:hAnsi="Arial" w:cs="Arial"/>
                <w:sz w:val="18"/>
                <w:szCs w:val="18"/>
              </w:rPr>
              <w:t>multicast</w:t>
            </w:r>
            <w:r>
              <w:rPr>
                <w:rFonts w:ascii="Arial" w:hAnsi="Arial" w:cs="Arial"/>
                <w:sz w:val="18"/>
                <w:szCs w:val="18"/>
              </w:rPr>
              <w:t xml:space="preserve"> reception in RRC_INACTIVE;</w:t>
            </w:r>
          </w:p>
          <w:p w14:paraId="0799B27F" w14:textId="77777777" w:rsidR="000C22DA" w:rsidRDefault="000C22DA" w:rsidP="00486479">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Pr>
                <w:rFonts w:ascii="Arial" w:hAnsi="Arial" w:cs="Arial"/>
                <w:sz w:val="18"/>
                <w:szCs w:val="18"/>
              </w:rPr>
              <w:t xml:space="preserve"> in RRC_INACTIVE</w:t>
            </w:r>
            <w:r w:rsidRPr="00420B85">
              <w:rPr>
                <w:rFonts w:ascii="Arial" w:hAnsi="Arial" w:cs="Arial"/>
                <w:sz w:val="18"/>
                <w:szCs w:val="18"/>
              </w:rPr>
              <w:t>;</w:t>
            </w:r>
          </w:p>
          <w:p w14:paraId="2E616E4E" w14:textId="42C4B7C8" w:rsidR="000C22DA" w:rsidRDefault="000C22DA" w:rsidP="00486479">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r>
            <w:r w:rsidR="007F5A18">
              <w:rPr>
                <w:rFonts w:ascii="Arial" w:hAnsi="Arial" w:cs="Arial"/>
                <w:sz w:val="18"/>
                <w:szCs w:val="18"/>
              </w:rPr>
              <w:t>Supports inter-slot TDM between group-common PDSCH for multicast in RRC_INACTIVE and other PDSCH</w:t>
            </w:r>
            <w:r w:rsidR="007F5A18" w:rsidRPr="00B33DEB">
              <w:rPr>
                <w:rFonts w:ascii="Arial" w:hAnsi="Arial" w:cs="Arial"/>
                <w:sz w:val="18"/>
                <w:szCs w:val="18"/>
              </w:rPr>
              <w:t>s</w:t>
            </w:r>
            <w:r w:rsidR="007F5A18" w:rsidRPr="00591A10">
              <w:rPr>
                <w:rFonts w:ascii="Arial" w:hAnsi="Arial" w:cs="Arial"/>
                <w:sz w:val="18"/>
                <w:szCs w:val="18"/>
              </w:rPr>
              <w:t xml:space="preserve">, or between multicast MCCH group-common PDSCH and MTCH group-common PDSCH </w:t>
            </w:r>
            <w:r w:rsidR="007F5A18">
              <w:rPr>
                <w:rFonts w:ascii="Arial" w:hAnsi="Arial" w:cs="Arial"/>
                <w:sz w:val="18"/>
                <w:szCs w:val="18"/>
              </w:rPr>
              <w:t>for multicast in RRC_INACTIVE</w:t>
            </w:r>
            <w:r w:rsidR="007F5A18" w:rsidRPr="00591A10">
              <w:rPr>
                <w:rFonts w:ascii="Arial" w:hAnsi="Arial" w:cs="Arial"/>
                <w:sz w:val="18"/>
                <w:szCs w:val="18"/>
              </w:rPr>
              <w:t xml:space="preserve">, or among multicast MCCH group-common PDSCH and MTCH group-common PDSCH </w:t>
            </w:r>
            <w:r w:rsidR="007F5A18">
              <w:rPr>
                <w:rFonts w:ascii="Arial" w:hAnsi="Arial" w:cs="Arial"/>
                <w:sz w:val="18"/>
                <w:szCs w:val="18"/>
              </w:rPr>
              <w:t>for multicast in RRC_INACTIVE</w:t>
            </w:r>
            <w:r w:rsidR="007F5A18" w:rsidRPr="00591A10">
              <w:rPr>
                <w:rFonts w:ascii="Arial" w:hAnsi="Arial" w:cs="Arial"/>
                <w:sz w:val="18"/>
                <w:szCs w:val="18"/>
              </w:rPr>
              <w:t xml:space="preserve"> and other PDSCHs in different slots</w:t>
            </w:r>
            <w:r w:rsidR="007F5A18">
              <w:rPr>
                <w:rFonts w:ascii="Arial" w:hAnsi="Arial" w:cs="Arial"/>
                <w:sz w:val="18"/>
                <w:szCs w:val="18"/>
              </w:rPr>
              <w:t>;</w:t>
            </w:r>
          </w:p>
          <w:p w14:paraId="6AD17AB4" w14:textId="54A3890B" w:rsidR="000C22DA" w:rsidRPr="00870E56" w:rsidRDefault="000C22DA" w:rsidP="00486479">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Pr>
                <w:rFonts w:ascii="Arial" w:hAnsi="Arial" w:cs="Arial"/>
                <w:sz w:val="18"/>
                <w:szCs w:val="18"/>
              </w:rPr>
              <w:t>in RRC_INACTIVE</w:t>
            </w:r>
            <w:r w:rsidRPr="00420B8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15D3977" w14:textId="77777777" w:rsidR="000C22DA" w:rsidRDefault="000C22DA" w:rsidP="004864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723742" w14:textId="77777777" w:rsidR="000C22DA" w:rsidRDefault="000C22DA" w:rsidP="004864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BEE58C" w14:textId="77777777" w:rsidR="000C22DA" w:rsidRDefault="000C22DA" w:rsidP="004864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919ED" w14:textId="77777777" w:rsidR="000C22DA" w:rsidRDefault="000C22DA" w:rsidP="00486479">
            <w:pPr>
              <w:pStyle w:val="TAL"/>
              <w:jc w:val="center"/>
              <w:rPr>
                <w:bCs/>
                <w:iCs/>
              </w:rPr>
            </w:pPr>
            <w:r>
              <w:rPr>
                <w:bCs/>
                <w:iCs/>
              </w:rPr>
              <w:t>N/A</w:t>
            </w:r>
          </w:p>
        </w:tc>
      </w:tr>
    </w:tbl>
    <w:p w14:paraId="2A1C54D9" w14:textId="33E4E367" w:rsidR="00CF112D" w:rsidRDefault="00730862" w:rsidP="000C22DA">
      <w:pPr>
        <w:spacing w:before="120" w:after="120"/>
        <w:jc w:val="both"/>
        <w:rPr>
          <w:b/>
          <w:bCs/>
          <w:sz w:val="22"/>
          <w:szCs w:val="22"/>
        </w:rPr>
      </w:pPr>
      <w:r w:rsidRPr="009631B5">
        <w:rPr>
          <w:b/>
          <w:bCs/>
          <w:sz w:val="22"/>
          <w:szCs w:val="22"/>
        </w:rPr>
        <w:t xml:space="preserve">Proposal </w:t>
      </w:r>
      <w:r w:rsidR="00E03B79">
        <w:rPr>
          <w:b/>
          <w:bCs/>
          <w:sz w:val="22"/>
          <w:szCs w:val="22"/>
        </w:rPr>
        <w:t>3</w:t>
      </w:r>
      <w:r w:rsidRPr="009631B5">
        <w:rPr>
          <w:b/>
          <w:bCs/>
          <w:sz w:val="22"/>
          <w:szCs w:val="22"/>
        </w:rPr>
        <w:t xml:space="preserve">: </w:t>
      </w:r>
      <w:r>
        <w:rPr>
          <w:b/>
          <w:bCs/>
          <w:sz w:val="22"/>
          <w:szCs w:val="22"/>
        </w:rPr>
        <w:t xml:space="preserve">RAN2 assumes to support </w:t>
      </w:r>
      <w:proofErr w:type="spellStart"/>
      <w:r w:rsidRPr="00BB04FE">
        <w:rPr>
          <w:b/>
          <w:bCs/>
          <w:sz w:val="22"/>
          <w:szCs w:val="22"/>
        </w:rPr>
        <w:t>FDMed</w:t>
      </w:r>
      <w:proofErr w:type="spellEnd"/>
      <w:r w:rsidRPr="00BB04FE">
        <w:rPr>
          <w:b/>
          <w:bCs/>
          <w:sz w:val="22"/>
          <w:szCs w:val="22"/>
        </w:rPr>
        <w:t xml:space="preserve"> between multicast MCCH and PBCH in a slot</w:t>
      </w:r>
      <w:r>
        <w:rPr>
          <w:b/>
          <w:bCs/>
          <w:sz w:val="22"/>
          <w:szCs w:val="22"/>
        </w:rPr>
        <w:t xml:space="preserve"> (</w:t>
      </w:r>
      <w:r w:rsidR="000C22DA">
        <w:rPr>
          <w:b/>
          <w:bCs/>
          <w:sz w:val="22"/>
          <w:szCs w:val="22"/>
        </w:rPr>
        <w:t>ch</w:t>
      </w:r>
      <w:r>
        <w:rPr>
          <w:b/>
          <w:bCs/>
          <w:sz w:val="22"/>
          <w:szCs w:val="22"/>
        </w:rPr>
        <w:t>eck with RAN1)</w:t>
      </w:r>
      <w:r w:rsidRPr="009631B5">
        <w:rPr>
          <w:b/>
          <w:bCs/>
          <w:sz w:val="22"/>
          <w:szCs w:val="22"/>
        </w:rPr>
        <w:t>.</w:t>
      </w:r>
    </w:p>
    <w:p w14:paraId="5D60246F" w14:textId="3EB43352" w:rsidR="00765CC6" w:rsidRDefault="00765CC6" w:rsidP="00765CC6">
      <w:pPr>
        <w:spacing w:after="240"/>
        <w:jc w:val="both"/>
        <w:rPr>
          <w:b/>
          <w:bCs/>
          <w:sz w:val="22"/>
          <w:szCs w:val="22"/>
        </w:rPr>
      </w:pPr>
      <w:r w:rsidRPr="009631B5">
        <w:rPr>
          <w:b/>
          <w:bCs/>
          <w:sz w:val="22"/>
          <w:szCs w:val="22"/>
        </w:rPr>
        <w:t xml:space="preserve">Proposal </w:t>
      </w:r>
      <w:r w:rsidR="00E03B79">
        <w:rPr>
          <w:b/>
          <w:bCs/>
          <w:sz w:val="22"/>
          <w:szCs w:val="22"/>
        </w:rPr>
        <w:t>4</w:t>
      </w:r>
      <w:r w:rsidRPr="009631B5">
        <w:rPr>
          <w:b/>
          <w:bCs/>
          <w:sz w:val="22"/>
          <w:szCs w:val="22"/>
        </w:rPr>
        <w:t xml:space="preserve">: </w:t>
      </w:r>
      <w:r>
        <w:rPr>
          <w:b/>
          <w:bCs/>
          <w:sz w:val="22"/>
          <w:szCs w:val="22"/>
        </w:rPr>
        <w:t xml:space="preserve">RAN2 further discusses whether and </w:t>
      </w:r>
      <w:r w:rsidRPr="00377C01">
        <w:rPr>
          <w:b/>
          <w:bCs/>
          <w:sz w:val="22"/>
          <w:szCs w:val="22"/>
        </w:rPr>
        <w:t>how</w:t>
      </w:r>
      <w:r>
        <w:rPr>
          <w:b/>
          <w:bCs/>
          <w:sz w:val="22"/>
          <w:szCs w:val="22"/>
        </w:rPr>
        <w:t xml:space="preserve"> to define minimum capability requirements for </w:t>
      </w:r>
      <w:proofErr w:type="spellStart"/>
      <w:r>
        <w:rPr>
          <w:b/>
          <w:bCs/>
          <w:sz w:val="22"/>
          <w:szCs w:val="22"/>
        </w:rPr>
        <w:t>eMBS</w:t>
      </w:r>
      <w:proofErr w:type="spellEnd"/>
      <w:r>
        <w:rPr>
          <w:b/>
          <w:bCs/>
          <w:sz w:val="22"/>
          <w:szCs w:val="22"/>
        </w:rPr>
        <w:t xml:space="preserve"> regarding RLC and PDCP related capability</w:t>
      </w:r>
      <w:r w:rsidRPr="009631B5">
        <w:rPr>
          <w:b/>
          <w:bCs/>
          <w:sz w:val="22"/>
          <w:szCs w:val="22"/>
        </w:rPr>
        <w:t>.</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1E4972E7" w14:textId="0B71DC07" w:rsidR="00CB7F8F" w:rsidRDefault="0096025F" w:rsidP="0096025F">
      <w:pPr>
        <w:spacing w:after="120"/>
        <w:rPr>
          <w:sz w:val="22"/>
          <w:szCs w:val="22"/>
        </w:rPr>
      </w:pPr>
      <w:r w:rsidRPr="00E53062">
        <w:rPr>
          <w:sz w:val="22"/>
          <w:szCs w:val="22"/>
        </w:rPr>
        <w:t xml:space="preserve">[1] </w:t>
      </w:r>
      <w:r w:rsidR="00516F5E" w:rsidRPr="00976445">
        <w:rPr>
          <w:sz w:val="22"/>
          <w:szCs w:val="22"/>
        </w:rPr>
        <w:t>TS 3</w:t>
      </w:r>
      <w:r w:rsidR="00976445" w:rsidRPr="00976445">
        <w:rPr>
          <w:sz w:val="22"/>
          <w:szCs w:val="22"/>
        </w:rPr>
        <w:t>8</w:t>
      </w:r>
      <w:r w:rsidR="00516F5E" w:rsidRPr="00976445">
        <w:rPr>
          <w:sz w:val="22"/>
          <w:szCs w:val="22"/>
        </w:rPr>
        <w:t>.306 v1</w:t>
      </w:r>
      <w:r w:rsidR="00976445">
        <w:rPr>
          <w:sz w:val="22"/>
          <w:szCs w:val="22"/>
        </w:rPr>
        <w:t>7</w:t>
      </w:r>
      <w:r w:rsidR="00516F5E" w:rsidRPr="00976445">
        <w:rPr>
          <w:sz w:val="22"/>
          <w:szCs w:val="22"/>
        </w:rPr>
        <w:t>.</w:t>
      </w:r>
      <w:r w:rsidR="00976445">
        <w:rPr>
          <w:sz w:val="22"/>
          <w:szCs w:val="22"/>
        </w:rPr>
        <w:t>5</w:t>
      </w:r>
      <w:r w:rsidR="00516F5E" w:rsidRPr="00976445">
        <w:rPr>
          <w:sz w:val="22"/>
          <w:szCs w:val="22"/>
        </w:rPr>
        <w:t>.0, User Equipment (UE) radio access capabilities (Release 1</w:t>
      </w:r>
      <w:r w:rsidR="005B2DCD">
        <w:rPr>
          <w:sz w:val="22"/>
          <w:szCs w:val="22"/>
        </w:rPr>
        <w:t>7</w:t>
      </w:r>
      <w:r w:rsidR="00516F5E" w:rsidRPr="00976445">
        <w:rPr>
          <w:sz w:val="22"/>
          <w:szCs w:val="22"/>
        </w:rPr>
        <w:t>)</w:t>
      </w:r>
      <w:r w:rsidR="005B2DCD">
        <w:rPr>
          <w:sz w:val="22"/>
          <w:szCs w:val="22"/>
        </w:rPr>
        <w:t>.</w:t>
      </w:r>
    </w:p>
    <w:p w14:paraId="3592C130" w14:textId="0E689F7D" w:rsidR="00733229" w:rsidRDefault="00CB7F8F" w:rsidP="00DD7FA7">
      <w:pPr>
        <w:spacing w:after="120"/>
        <w:rPr>
          <w:sz w:val="22"/>
          <w:szCs w:val="22"/>
        </w:rPr>
      </w:pPr>
      <w:r w:rsidRPr="00E53062">
        <w:rPr>
          <w:sz w:val="22"/>
          <w:szCs w:val="22"/>
        </w:rPr>
        <w:t>[</w:t>
      </w:r>
      <w:r>
        <w:rPr>
          <w:sz w:val="22"/>
          <w:szCs w:val="22"/>
        </w:rPr>
        <w:t>2</w:t>
      </w:r>
      <w:r w:rsidRPr="00E53062">
        <w:rPr>
          <w:sz w:val="22"/>
          <w:szCs w:val="22"/>
        </w:rPr>
        <w:t xml:space="preserve">] </w:t>
      </w:r>
      <w:r w:rsidR="001421E7" w:rsidRPr="00E53062">
        <w:rPr>
          <w:sz w:val="22"/>
          <w:szCs w:val="22"/>
        </w:rPr>
        <w:t>TS 38.822 v1</w:t>
      </w:r>
      <w:r w:rsidR="003049C5" w:rsidRPr="00E53062">
        <w:rPr>
          <w:sz w:val="22"/>
          <w:szCs w:val="22"/>
        </w:rPr>
        <w:t>7</w:t>
      </w:r>
      <w:r w:rsidR="001421E7" w:rsidRPr="00E53062">
        <w:rPr>
          <w:sz w:val="22"/>
          <w:szCs w:val="22"/>
        </w:rPr>
        <w:t>.</w:t>
      </w:r>
      <w:r w:rsidR="003049C5" w:rsidRPr="00E53062">
        <w:rPr>
          <w:sz w:val="22"/>
          <w:szCs w:val="22"/>
        </w:rPr>
        <w:t>1</w:t>
      </w:r>
      <w:r w:rsidR="001421E7" w:rsidRPr="00E53062">
        <w:rPr>
          <w:sz w:val="22"/>
          <w:szCs w:val="22"/>
        </w:rPr>
        <w:t>.0, User Equipment (UE)</w:t>
      </w:r>
      <w:r w:rsidR="003049C5" w:rsidRPr="00E53062">
        <w:rPr>
          <w:sz w:val="22"/>
          <w:szCs w:val="22"/>
        </w:rPr>
        <w:t xml:space="preserve"> feature list</w:t>
      </w:r>
      <w:r w:rsidR="001421E7" w:rsidRPr="00E53062">
        <w:rPr>
          <w:sz w:val="22"/>
          <w:szCs w:val="22"/>
        </w:rPr>
        <w:t xml:space="preserve"> (Release 1</w:t>
      </w:r>
      <w:r w:rsidR="003049C5" w:rsidRPr="00E53062">
        <w:rPr>
          <w:sz w:val="22"/>
          <w:szCs w:val="22"/>
        </w:rPr>
        <w:t>7</w:t>
      </w:r>
      <w:r w:rsidR="001421E7" w:rsidRPr="00E53062">
        <w:rPr>
          <w:sz w:val="22"/>
          <w:szCs w:val="22"/>
        </w:rPr>
        <w:t>)</w:t>
      </w:r>
      <w:r w:rsidR="0096025F" w:rsidRPr="00E53062">
        <w:rPr>
          <w:sz w:val="22"/>
          <w:szCs w:val="22"/>
        </w:rPr>
        <w:t>.</w:t>
      </w:r>
    </w:p>
    <w:p w14:paraId="17E61DF4" w14:textId="51FAD3FE" w:rsidR="006A74D9" w:rsidRDefault="003E3C0C" w:rsidP="00DD7FA7">
      <w:pPr>
        <w:spacing w:after="120"/>
        <w:rPr>
          <w:sz w:val="22"/>
          <w:szCs w:val="22"/>
        </w:rPr>
      </w:pPr>
      <w:r>
        <w:rPr>
          <w:rFonts w:eastAsia="宋体" w:hint="eastAsia"/>
          <w:sz w:val="22"/>
          <w:szCs w:val="22"/>
          <w:lang w:eastAsia="zh-CN"/>
        </w:rPr>
        <w:t>[</w:t>
      </w:r>
      <w:r>
        <w:rPr>
          <w:rFonts w:eastAsia="宋体"/>
          <w:sz w:val="22"/>
          <w:szCs w:val="22"/>
          <w:lang w:eastAsia="zh-CN"/>
        </w:rPr>
        <w:t xml:space="preserve">3] </w:t>
      </w:r>
      <w:r w:rsidRPr="00E53062">
        <w:rPr>
          <w:sz w:val="22"/>
          <w:szCs w:val="22"/>
        </w:rPr>
        <w:t>TS 38.</w:t>
      </w:r>
      <w:r>
        <w:rPr>
          <w:sz w:val="22"/>
          <w:szCs w:val="22"/>
        </w:rPr>
        <w:t>202</w:t>
      </w:r>
      <w:r w:rsidRPr="00E53062">
        <w:rPr>
          <w:sz w:val="22"/>
          <w:szCs w:val="22"/>
        </w:rPr>
        <w:t xml:space="preserve"> v17.</w:t>
      </w:r>
      <w:r w:rsidR="00AC4CD2">
        <w:rPr>
          <w:sz w:val="22"/>
          <w:szCs w:val="22"/>
        </w:rPr>
        <w:t>3</w:t>
      </w:r>
      <w:r w:rsidRPr="00E53062">
        <w:rPr>
          <w:sz w:val="22"/>
          <w:szCs w:val="22"/>
        </w:rPr>
        <w:t xml:space="preserve">.0, </w:t>
      </w:r>
      <w:r w:rsidR="00AC4CD2" w:rsidRPr="00AC4CD2">
        <w:rPr>
          <w:sz w:val="22"/>
          <w:szCs w:val="22"/>
        </w:rPr>
        <w:t xml:space="preserve">Services </w:t>
      </w:r>
      <w:r w:rsidR="00C05029">
        <w:rPr>
          <w:sz w:val="22"/>
          <w:szCs w:val="22"/>
        </w:rPr>
        <w:t>P</w:t>
      </w:r>
      <w:r w:rsidR="00AC4CD2" w:rsidRPr="00AC4CD2">
        <w:rPr>
          <w:sz w:val="22"/>
          <w:szCs w:val="22"/>
        </w:rPr>
        <w:t xml:space="preserve">rovided by the </w:t>
      </w:r>
      <w:r w:rsidR="002C2901">
        <w:rPr>
          <w:sz w:val="22"/>
          <w:szCs w:val="22"/>
        </w:rPr>
        <w:t>P</w:t>
      </w:r>
      <w:r w:rsidR="00AC4CD2" w:rsidRPr="00AC4CD2">
        <w:rPr>
          <w:sz w:val="22"/>
          <w:szCs w:val="22"/>
        </w:rPr>
        <w:t xml:space="preserve">hysical </w:t>
      </w:r>
      <w:r w:rsidR="002C2901">
        <w:rPr>
          <w:sz w:val="22"/>
          <w:szCs w:val="22"/>
        </w:rPr>
        <w:t>L</w:t>
      </w:r>
      <w:r w:rsidR="00AC4CD2" w:rsidRPr="00AC4CD2">
        <w:rPr>
          <w:sz w:val="22"/>
          <w:szCs w:val="22"/>
        </w:rPr>
        <w:t>ayer</w:t>
      </w:r>
      <w:r w:rsidRPr="00E53062">
        <w:rPr>
          <w:sz w:val="22"/>
          <w:szCs w:val="22"/>
        </w:rPr>
        <w:t xml:space="preserve"> (Release 17).</w:t>
      </w:r>
    </w:p>
    <w:p w14:paraId="47172ABD" w14:textId="77777777" w:rsidR="00C226B3" w:rsidRDefault="005B7EA5" w:rsidP="00FD31B2">
      <w:pPr>
        <w:pStyle w:val="1"/>
        <w:spacing w:before="120" w:after="120"/>
        <w:ind w:left="0" w:firstLine="0"/>
        <w:rPr>
          <w:lang w:eastAsia="ko-KR"/>
        </w:rPr>
      </w:pPr>
      <w:r>
        <w:rPr>
          <w:lang w:eastAsia="ko-KR"/>
        </w:rPr>
        <w:lastRenderedPageBreak/>
        <w:t>5</w:t>
      </w:r>
      <w:r w:rsidR="00FD31B2">
        <w:rPr>
          <w:rFonts w:hint="eastAsia"/>
          <w:lang w:eastAsia="ko-KR"/>
        </w:rPr>
        <w:t xml:space="preserve"> </w:t>
      </w:r>
      <w:r>
        <w:rPr>
          <w:lang w:eastAsia="ko-KR"/>
        </w:rPr>
        <w:t>Annex</w:t>
      </w:r>
      <w:r w:rsidR="00E065DC">
        <w:rPr>
          <w:lang w:eastAsia="ko-KR"/>
        </w:rPr>
        <w:t xml:space="preserve"> </w:t>
      </w:r>
    </w:p>
    <w:p w14:paraId="18632741" w14:textId="77777777" w:rsidR="00605055" w:rsidRDefault="00884750" w:rsidP="00FD31B2">
      <w:pPr>
        <w:pStyle w:val="1"/>
        <w:spacing w:before="120" w:after="120"/>
        <w:ind w:left="0" w:firstLine="0"/>
        <w:rPr>
          <w:sz w:val="28"/>
        </w:rPr>
      </w:pPr>
      <w:r>
        <w:rPr>
          <w:sz w:val="28"/>
        </w:rPr>
        <w:t>5</w:t>
      </w:r>
      <w:r w:rsidRPr="009A2075">
        <w:rPr>
          <w:sz w:val="28"/>
        </w:rPr>
        <w:t>.</w:t>
      </w:r>
      <w:r w:rsidR="00605055">
        <w:rPr>
          <w:sz w:val="28"/>
        </w:rPr>
        <w:t>1</w:t>
      </w:r>
      <w:r w:rsidRPr="009A2075">
        <w:rPr>
          <w:sz w:val="28"/>
        </w:rPr>
        <w:tab/>
      </w:r>
      <w:r w:rsidR="00605055">
        <w:rPr>
          <w:sz w:val="28"/>
        </w:rPr>
        <w:t>draft LS to RAN1</w:t>
      </w:r>
    </w:p>
    <w:p w14:paraId="25CD45CE" w14:textId="20C06485" w:rsidR="00B74B96" w:rsidRDefault="00B74B96" w:rsidP="00B74B96">
      <w:pPr>
        <w:pStyle w:val="a4"/>
        <w:tabs>
          <w:tab w:val="right" w:pos="9781"/>
        </w:tabs>
        <w:rPr>
          <w:rFonts w:cs="Arial"/>
          <w:b w:val="0"/>
          <w:bCs/>
          <w:sz w:val="22"/>
        </w:rPr>
      </w:pPr>
      <w:r w:rsidRPr="00557D6F">
        <w:rPr>
          <w:rFonts w:cs="Arial"/>
          <w:bCs/>
          <w:sz w:val="22"/>
        </w:rPr>
        <w:t>3GPP TSG-RAN WG2 Meeting#</w:t>
      </w:r>
      <w:r>
        <w:rPr>
          <w:rFonts w:cs="Arial"/>
          <w:bCs/>
          <w:sz w:val="22"/>
        </w:rPr>
        <w:t>12</w:t>
      </w:r>
      <w:r w:rsidR="00AD6E03">
        <w:rPr>
          <w:rFonts w:cs="Arial"/>
          <w:bCs/>
          <w:sz w:val="22"/>
        </w:rPr>
        <w:t>3</w:t>
      </w:r>
      <w:r w:rsidR="00DA4403">
        <w:rPr>
          <w:rFonts w:cs="Arial"/>
          <w:bCs/>
          <w:sz w:val="22"/>
        </w:rPr>
        <w:t>-bis</w:t>
      </w:r>
      <w:r>
        <w:rPr>
          <w:rFonts w:cs="Arial"/>
          <w:bCs/>
          <w:sz w:val="22"/>
        </w:rPr>
        <w:tab/>
      </w:r>
      <w:r w:rsidRPr="009A5F07">
        <w:rPr>
          <w:rFonts w:cs="Arial"/>
          <w:bCs/>
          <w:sz w:val="22"/>
        </w:rPr>
        <w:t>R2-</w:t>
      </w:r>
      <w:r w:rsidRPr="00916002">
        <w:rPr>
          <w:rFonts w:cs="Arial"/>
          <w:bCs/>
          <w:sz w:val="22"/>
        </w:rPr>
        <w:t>230</w:t>
      </w:r>
      <w:r>
        <w:rPr>
          <w:rFonts w:cs="Arial"/>
          <w:bCs/>
          <w:sz w:val="22"/>
        </w:rPr>
        <w:t>xxxx</w:t>
      </w:r>
    </w:p>
    <w:p w14:paraId="4EFBB1D9" w14:textId="2FDC6F2F" w:rsidR="00B74B96" w:rsidRPr="00DA6E37" w:rsidRDefault="008C701B" w:rsidP="00B74B96">
      <w:pPr>
        <w:rPr>
          <w:rFonts w:ascii="Arial" w:hAnsi="Arial" w:cs="Arial"/>
          <w:b/>
          <w:bCs/>
          <w:sz w:val="21"/>
        </w:rPr>
      </w:pPr>
      <w:r w:rsidRPr="00DA6E37">
        <w:rPr>
          <w:rFonts w:ascii="Arial" w:eastAsia="MS Mincho" w:hAnsi="Arial" w:cs="Arial"/>
          <w:b/>
          <w:bCs/>
          <w:sz w:val="22"/>
          <w:szCs w:val="24"/>
        </w:rPr>
        <w:t>Xiamen, China, October 9</w:t>
      </w:r>
      <w:r w:rsidRPr="00DA6E37">
        <w:rPr>
          <w:rFonts w:ascii="Arial" w:eastAsia="MS Mincho" w:hAnsi="Arial" w:cs="Arial"/>
          <w:b/>
          <w:bCs/>
          <w:sz w:val="22"/>
          <w:szCs w:val="24"/>
          <w:vertAlign w:val="superscript"/>
        </w:rPr>
        <w:t>th</w:t>
      </w:r>
      <w:r w:rsidRPr="00DA6E37">
        <w:rPr>
          <w:rFonts w:ascii="Arial" w:eastAsia="MS Mincho" w:hAnsi="Arial" w:cs="Arial"/>
          <w:b/>
          <w:bCs/>
          <w:sz w:val="22"/>
          <w:szCs w:val="24"/>
        </w:rPr>
        <w:t>-13</w:t>
      </w:r>
      <w:r w:rsidRPr="00DA6E37">
        <w:rPr>
          <w:rFonts w:ascii="Arial" w:eastAsia="MS Mincho" w:hAnsi="Arial" w:cs="Arial"/>
          <w:b/>
          <w:bCs/>
          <w:sz w:val="22"/>
          <w:szCs w:val="24"/>
          <w:vertAlign w:val="superscript"/>
        </w:rPr>
        <w:t>th</w:t>
      </w:r>
      <w:r w:rsidRPr="00DA6E37">
        <w:rPr>
          <w:rFonts w:ascii="Arial" w:eastAsia="MS Mincho" w:hAnsi="Arial" w:cs="Arial"/>
          <w:b/>
          <w:bCs/>
          <w:sz w:val="22"/>
          <w:szCs w:val="24"/>
        </w:rPr>
        <w:t>, 2023</w:t>
      </w:r>
    </w:p>
    <w:p w14:paraId="28E2ACA6" w14:textId="77777777" w:rsidR="00B74B96" w:rsidRDefault="00B74B96" w:rsidP="00B74B96">
      <w:pPr>
        <w:rPr>
          <w:rFonts w:ascii="Arial" w:hAnsi="Arial" w:cs="Arial"/>
        </w:rPr>
      </w:pPr>
    </w:p>
    <w:p w14:paraId="1B06157A" w14:textId="5C043C87" w:rsidR="00B74B96" w:rsidRPr="00277C00" w:rsidRDefault="00B74B96" w:rsidP="00B74B96">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076350">
        <w:rPr>
          <w:rFonts w:ascii="Arial" w:hAnsi="Arial" w:cs="Arial"/>
          <w:b/>
        </w:rPr>
        <w:t>[Draft]</w:t>
      </w:r>
      <w:r>
        <w:rPr>
          <w:rFonts w:ascii="Arial" w:hAnsi="Arial" w:cs="Arial"/>
          <w:b/>
        </w:rPr>
        <w:t xml:space="preserve">LS on </w:t>
      </w:r>
      <w:proofErr w:type="spellStart"/>
      <w:r w:rsidR="00D17B5D" w:rsidRPr="00BB04FE">
        <w:rPr>
          <w:b/>
          <w:bCs/>
          <w:sz w:val="22"/>
          <w:szCs w:val="22"/>
        </w:rPr>
        <w:t>FDMed</w:t>
      </w:r>
      <w:proofErr w:type="spellEnd"/>
      <w:r w:rsidR="00D17B5D" w:rsidRPr="00BB04FE">
        <w:rPr>
          <w:b/>
          <w:bCs/>
          <w:sz w:val="22"/>
          <w:szCs w:val="22"/>
        </w:rPr>
        <w:t xml:space="preserve"> between multicast MCCH and PBCH</w:t>
      </w:r>
    </w:p>
    <w:p w14:paraId="5372B380" w14:textId="77777777" w:rsidR="00B74B96" w:rsidRPr="00277C00" w:rsidRDefault="00B74B96" w:rsidP="00B74B96">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Pr>
          <w:rFonts w:ascii="Arial" w:hAnsi="Arial" w:cs="Arial"/>
          <w:bCs/>
        </w:rPr>
        <w:t>-</w:t>
      </w:r>
    </w:p>
    <w:p w14:paraId="725D0898" w14:textId="77777777" w:rsidR="00B74B96" w:rsidRPr="00277C00" w:rsidRDefault="00B74B96" w:rsidP="00B74B96">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761F99EA" w14:textId="641AD720" w:rsidR="00B74B96" w:rsidRPr="00277C00" w:rsidRDefault="00B74B96" w:rsidP="00B74B96">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proofErr w:type="spellStart"/>
      <w:r w:rsidR="00DB309E" w:rsidRPr="00B16661">
        <w:rPr>
          <w:rFonts w:ascii="Arial" w:eastAsia="等线" w:hAnsi="Arial" w:cs="Arial" w:hint="eastAsia"/>
          <w:szCs w:val="22"/>
        </w:rPr>
        <w:t>NR_MBS_enh</w:t>
      </w:r>
      <w:proofErr w:type="spellEnd"/>
      <w:r w:rsidR="00DB309E" w:rsidRPr="00B16661">
        <w:rPr>
          <w:rFonts w:ascii="Arial" w:eastAsia="等线" w:hAnsi="Arial" w:cs="Arial" w:hint="eastAsia"/>
          <w:szCs w:val="22"/>
        </w:rPr>
        <w:t>-Core</w:t>
      </w:r>
    </w:p>
    <w:p w14:paraId="35609906" w14:textId="77777777" w:rsidR="00B74B96" w:rsidRPr="00277C00" w:rsidRDefault="00B74B96" w:rsidP="00B74B96">
      <w:pPr>
        <w:spacing w:after="60"/>
        <w:ind w:left="1985" w:hanging="1985"/>
        <w:rPr>
          <w:rFonts w:ascii="Arial" w:hAnsi="Arial" w:cs="Arial"/>
          <w:b/>
        </w:rPr>
      </w:pPr>
    </w:p>
    <w:p w14:paraId="55DB4E20" w14:textId="6F607773" w:rsidR="00B74B96" w:rsidRPr="00277C00" w:rsidRDefault="00B74B96" w:rsidP="00B74B96">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BE5EC6">
        <w:rPr>
          <w:rFonts w:ascii="Arial" w:hAnsi="Arial" w:cs="Arial"/>
          <w:bCs/>
        </w:rPr>
        <w:t xml:space="preserve">vivo [to be </w:t>
      </w:r>
      <w:r w:rsidRPr="009A5F07">
        <w:rPr>
          <w:rFonts w:ascii="Arial" w:hAnsi="Arial" w:cs="Arial"/>
          <w:bCs/>
        </w:rPr>
        <w:t>TSG RAN WG2</w:t>
      </w:r>
      <w:r w:rsidR="00F8367F">
        <w:rPr>
          <w:rFonts w:ascii="Arial" w:hAnsi="Arial" w:cs="Arial"/>
          <w:bCs/>
        </w:rPr>
        <w:t>]</w:t>
      </w:r>
    </w:p>
    <w:p w14:paraId="5950FE63" w14:textId="77777777" w:rsidR="00B74B96" w:rsidRPr="00277C00" w:rsidRDefault="00B74B96" w:rsidP="00B74B96">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WG1</w:t>
      </w:r>
    </w:p>
    <w:p w14:paraId="133BF0DD" w14:textId="77777777" w:rsidR="00B74B96" w:rsidRPr="00277C00" w:rsidRDefault="00B74B96" w:rsidP="00B74B96">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7D93FA0A" w14:textId="77777777" w:rsidR="00B74B96" w:rsidRPr="00277C00" w:rsidRDefault="00B74B96" w:rsidP="00B74B96">
      <w:pPr>
        <w:spacing w:after="60"/>
        <w:ind w:left="1985" w:hanging="1985"/>
        <w:rPr>
          <w:rFonts w:ascii="Arial" w:hAnsi="Arial" w:cs="Arial"/>
          <w:bCs/>
        </w:rPr>
      </w:pPr>
    </w:p>
    <w:p w14:paraId="30EC54D5" w14:textId="77777777" w:rsidR="00B74B96" w:rsidRPr="00277C00" w:rsidRDefault="00B74B96" w:rsidP="00B74B96">
      <w:pPr>
        <w:tabs>
          <w:tab w:val="left" w:pos="2268"/>
        </w:tabs>
        <w:rPr>
          <w:rFonts w:ascii="Arial" w:hAnsi="Arial" w:cs="Arial"/>
          <w:bCs/>
        </w:rPr>
      </w:pPr>
      <w:r w:rsidRPr="00277C00">
        <w:rPr>
          <w:rFonts w:ascii="Arial" w:hAnsi="Arial" w:cs="Arial"/>
          <w:b/>
        </w:rPr>
        <w:t>Contact Person:</w:t>
      </w:r>
    </w:p>
    <w:p w14:paraId="757F4B50" w14:textId="2855779D" w:rsidR="00B74B96" w:rsidRPr="00277C00" w:rsidRDefault="00B74B96" w:rsidP="000C78E4">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sidR="00DF02B3">
        <w:rPr>
          <w:rFonts w:ascii="Arial" w:hAnsi="Arial" w:cs="Arial"/>
          <w:bCs/>
        </w:rPr>
        <w:t>Yitao</w:t>
      </w:r>
      <w:proofErr w:type="spellEnd"/>
      <w:r w:rsidR="00DF02B3">
        <w:rPr>
          <w:rFonts w:ascii="Arial" w:hAnsi="Arial" w:cs="Arial"/>
          <w:bCs/>
        </w:rPr>
        <w:t xml:space="preserve"> Mo</w:t>
      </w:r>
    </w:p>
    <w:p w14:paraId="2F793765" w14:textId="340E3C60" w:rsidR="00B74B96" w:rsidRPr="000C78E4" w:rsidRDefault="00B74B96" w:rsidP="000C78E4">
      <w:pPr>
        <w:keepNext/>
        <w:tabs>
          <w:tab w:val="left" w:pos="2268"/>
          <w:tab w:val="left" w:pos="2694"/>
        </w:tabs>
        <w:spacing w:after="0"/>
        <w:ind w:left="567"/>
        <w:outlineLvl w:val="3"/>
        <w:rPr>
          <w:rFonts w:ascii="Arial" w:hAnsi="Arial" w:cs="Arial"/>
        </w:rPr>
      </w:pPr>
      <w:r w:rsidRPr="00971318">
        <w:rPr>
          <w:rFonts w:ascii="Arial" w:hAnsi="Arial" w:cs="Arial"/>
          <w:b/>
        </w:rPr>
        <w:t>E-mail Address:</w:t>
      </w:r>
      <w:r w:rsidRPr="00971318">
        <w:rPr>
          <w:rFonts w:ascii="Arial" w:hAnsi="Arial" w:cs="Arial"/>
          <w:b/>
        </w:rPr>
        <w:tab/>
      </w:r>
      <w:r w:rsidR="00971318" w:rsidRPr="000C78E4">
        <w:rPr>
          <w:rFonts w:ascii="Arial" w:hAnsi="Arial" w:cs="Arial"/>
        </w:rPr>
        <w:t>yitao.mo</w:t>
      </w:r>
      <w:r w:rsidRPr="000C78E4">
        <w:rPr>
          <w:rFonts w:ascii="Arial" w:hAnsi="Arial" w:cs="Arial"/>
        </w:rPr>
        <w:t>@</w:t>
      </w:r>
      <w:r w:rsidR="00971318" w:rsidRPr="000C78E4">
        <w:rPr>
          <w:rFonts w:ascii="Arial" w:hAnsi="Arial" w:cs="Arial"/>
        </w:rPr>
        <w:t>vivo.com</w:t>
      </w:r>
    </w:p>
    <w:p w14:paraId="584EF6EE" w14:textId="77777777" w:rsidR="00B74B96" w:rsidRPr="00277C00" w:rsidRDefault="00B74B96" w:rsidP="00B74B96">
      <w:pPr>
        <w:spacing w:after="60"/>
        <w:ind w:left="1985" w:hanging="1985"/>
        <w:rPr>
          <w:rFonts w:ascii="Arial" w:hAnsi="Arial" w:cs="Arial"/>
          <w:b/>
          <w:lang w:val="en-US"/>
        </w:rPr>
      </w:pPr>
    </w:p>
    <w:p w14:paraId="6863EF1C" w14:textId="77777777" w:rsidR="00B74B96" w:rsidRPr="00277C00" w:rsidRDefault="00B74B96" w:rsidP="003F119E">
      <w:pPr>
        <w:tabs>
          <w:tab w:val="left" w:pos="2268"/>
        </w:tabs>
        <w:spacing w:after="0"/>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4"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3E5D61C7" w14:textId="77777777" w:rsidR="00B74B96" w:rsidRDefault="00B74B96" w:rsidP="00B74B96">
      <w:pPr>
        <w:pBdr>
          <w:bottom w:val="single" w:sz="4" w:space="1" w:color="auto"/>
        </w:pBdr>
        <w:rPr>
          <w:rFonts w:ascii="Arial" w:hAnsi="Arial" w:cs="Arial"/>
        </w:rPr>
      </w:pPr>
    </w:p>
    <w:p w14:paraId="15A9B34B" w14:textId="77777777" w:rsidR="00B74B96" w:rsidRDefault="00B74B96" w:rsidP="00B74B96">
      <w:pPr>
        <w:spacing w:after="120"/>
        <w:rPr>
          <w:rFonts w:ascii="Arial" w:hAnsi="Arial" w:cs="Arial"/>
          <w:b/>
        </w:rPr>
      </w:pPr>
      <w:r>
        <w:rPr>
          <w:rFonts w:ascii="Arial" w:hAnsi="Arial" w:cs="Arial"/>
          <w:b/>
        </w:rPr>
        <w:t>1. Overall Description:</w:t>
      </w:r>
    </w:p>
    <w:p w14:paraId="107156C6" w14:textId="2D26FFD6" w:rsidR="00934663" w:rsidRDefault="00B74B96" w:rsidP="00934663">
      <w:pPr>
        <w:tabs>
          <w:tab w:val="center" w:pos="4153"/>
          <w:tab w:val="right" w:pos="8306"/>
        </w:tabs>
        <w:spacing w:after="120"/>
        <w:jc w:val="both"/>
        <w:rPr>
          <w:rFonts w:ascii="Arial" w:hAnsi="Arial" w:cs="Arial"/>
          <w:lang w:val="en-US"/>
        </w:rPr>
      </w:pPr>
      <w:r>
        <w:rPr>
          <w:rFonts w:ascii="Arial" w:hAnsi="Arial" w:cs="Arial"/>
          <w:lang w:val="en-US"/>
        </w:rPr>
        <w:t xml:space="preserve">In Release 17, </w:t>
      </w:r>
      <w:r w:rsidR="00083A96">
        <w:rPr>
          <w:rFonts w:ascii="Arial" w:hAnsi="Arial" w:cs="Arial"/>
          <w:lang w:val="en-US"/>
        </w:rPr>
        <w:t>a</w:t>
      </w:r>
      <w:r w:rsidR="00934663">
        <w:rPr>
          <w:rFonts w:ascii="Arial" w:hAnsi="Arial" w:cs="Arial"/>
          <w:lang w:val="en-US"/>
        </w:rPr>
        <w:t>n</w:t>
      </w:r>
      <w:r w:rsidR="00083A96">
        <w:rPr>
          <w:rFonts w:ascii="Arial" w:hAnsi="Arial" w:cs="Arial"/>
          <w:lang w:val="en-US"/>
        </w:rPr>
        <w:t xml:space="preserve"> MBS broadcast cap</w:t>
      </w:r>
      <w:r w:rsidR="00E50F32">
        <w:rPr>
          <w:rFonts w:ascii="Arial" w:hAnsi="Arial" w:cs="Arial"/>
          <w:lang w:val="en-US"/>
        </w:rPr>
        <w:t>a</w:t>
      </w:r>
      <w:r w:rsidR="00083A96">
        <w:rPr>
          <w:rFonts w:ascii="Arial" w:hAnsi="Arial" w:cs="Arial"/>
          <w:lang w:val="en-US"/>
        </w:rPr>
        <w:t xml:space="preserve">ble UE </w:t>
      </w:r>
      <w:r w:rsidR="00934663">
        <w:rPr>
          <w:rFonts w:ascii="Arial" w:hAnsi="Arial" w:cs="Arial"/>
          <w:lang w:val="en-US"/>
        </w:rPr>
        <w:t xml:space="preserve">can receive </w:t>
      </w:r>
      <w:proofErr w:type="spellStart"/>
      <w:r w:rsidR="00934663">
        <w:rPr>
          <w:rFonts w:ascii="Arial" w:hAnsi="Arial" w:cs="Arial"/>
          <w:lang w:val="en-US"/>
        </w:rPr>
        <w:t>FDMed</w:t>
      </w:r>
      <w:proofErr w:type="spellEnd"/>
      <w:r w:rsidR="00934663">
        <w:rPr>
          <w:rFonts w:ascii="Arial" w:hAnsi="Arial" w:cs="Arial"/>
          <w:lang w:val="en-US"/>
        </w:rPr>
        <w:t xml:space="preserve"> MCCH and PBCH</w:t>
      </w:r>
      <w:r>
        <w:rPr>
          <w:rFonts w:ascii="Arial" w:hAnsi="Arial" w:cs="Arial"/>
          <w:lang w:val="en-US"/>
        </w:rPr>
        <w:t>. In RAN2#12</w:t>
      </w:r>
      <w:r w:rsidR="00934663">
        <w:rPr>
          <w:rFonts w:ascii="Arial" w:hAnsi="Arial" w:cs="Arial"/>
          <w:lang w:val="en-US"/>
        </w:rPr>
        <w:t>3</w:t>
      </w:r>
      <w:r w:rsidR="00773E3F">
        <w:rPr>
          <w:rFonts w:ascii="Arial" w:hAnsi="Arial" w:cs="Arial"/>
          <w:lang w:val="en-US"/>
        </w:rPr>
        <w:t>-</w:t>
      </w:r>
      <w:r w:rsidR="00773E3F" w:rsidRPr="00773E3F">
        <w:rPr>
          <w:rFonts w:ascii="Arial" w:hAnsi="Arial" w:cs="Arial"/>
          <w:lang w:val="en-US"/>
        </w:rPr>
        <w:t>bis</w:t>
      </w:r>
      <w:r>
        <w:rPr>
          <w:rFonts w:ascii="Arial" w:hAnsi="Arial" w:cs="Arial"/>
          <w:lang w:val="en-US"/>
        </w:rPr>
        <w:t xml:space="preserve">, it was agreed that RAN2 </w:t>
      </w:r>
      <w:r w:rsidR="00934663">
        <w:rPr>
          <w:rFonts w:ascii="Arial" w:hAnsi="Arial" w:cs="Arial"/>
          <w:lang w:val="en-US"/>
        </w:rPr>
        <w:t xml:space="preserve">assumes the </w:t>
      </w:r>
      <w:r w:rsidR="007034C6">
        <w:rPr>
          <w:rFonts w:ascii="Arial" w:hAnsi="Arial" w:cs="Arial"/>
          <w:lang w:val="en-US"/>
        </w:rPr>
        <w:t xml:space="preserve">UE supporting multicast reception is able to </w:t>
      </w:r>
      <w:proofErr w:type="spellStart"/>
      <w:r w:rsidR="007034C6">
        <w:rPr>
          <w:rFonts w:ascii="Arial" w:hAnsi="Arial" w:cs="Arial"/>
          <w:lang w:val="en-US"/>
        </w:rPr>
        <w:t>FDMed</w:t>
      </w:r>
      <w:proofErr w:type="spellEnd"/>
      <w:r w:rsidR="007034C6">
        <w:rPr>
          <w:rFonts w:ascii="Arial" w:hAnsi="Arial" w:cs="Arial"/>
          <w:lang w:val="en-US"/>
        </w:rPr>
        <w:t xml:space="preserve"> multicast MCCH and PBCH reception</w:t>
      </w:r>
      <w:r w:rsidR="0067039A">
        <w:rPr>
          <w:rFonts w:ascii="Arial" w:hAnsi="Arial" w:cs="Arial"/>
          <w:lang w:val="en-US"/>
        </w:rPr>
        <w:t xml:space="preserve"> in the RRC_INACTIVE</w:t>
      </w:r>
      <w:r w:rsidR="006E75FA">
        <w:rPr>
          <w:rFonts w:ascii="Arial" w:hAnsi="Arial" w:cs="Arial"/>
          <w:lang w:val="en-US"/>
        </w:rPr>
        <w:t xml:space="preserve"> state</w:t>
      </w:r>
      <w:r w:rsidR="007034C6">
        <w:rPr>
          <w:rFonts w:ascii="Arial" w:hAnsi="Arial" w:cs="Arial"/>
          <w:lang w:val="en-US"/>
        </w:rPr>
        <w:t xml:space="preserve">. </w:t>
      </w:r>
      <w:r w:rsidR="002E2928">
        <w:rPr>
          <w:rFonts w:ascii="Arial" w:hAnsi="Arial" w:cs="Arial"/>
          <w:lang w:val="en-US"/>
        </w:rPr>
        <w:t xml:space="preserve">RAN2 would like to check with RAN1 whether it is necessary and feasible that a UE supporting multicast reception is able to </w:t>
      </w:r>
      <w:proofErr w:type="spellStart"/>
      <w:r w:rsidR="002E2928">
        <w:rPr>
          <w:rFonts w:ascii="Arial" w:hAnsi="Arial" w:cs="Arial"/>
          <w:lang w:val="en-US"/>
        </w:rPr>
        <w:t>FDMed</w:t>
      </w:r>
      <w:proofErr w:type="spellEnd"/>
      <w:r w:rsidR="002E2928">
        <w:rPr>
          <w:rFonts w:ascii="Arial" w:hAnsi="Arial" w:cs="Arial"/>
          <w:lang w:val="en-US"/>
        </w:rPr>
        <w:t xml:space="preserve"> multicast MCCH and PBCH reception in the RRC_INACTIVE state</w:t>
      </w:r>
      <w:r w:rsidR="0041560E">
        <w:rPr>
          <w:rFonts w:ascii="Arial" w:hAnsi="Arial" w:cs="Arial"/>
          <w:lang w:val="en-US"/>
        </w:rPr>
        <w:t>?</w:t>
      </w:r>
    </w:p>
    <w:p w14:paraId="7B7CB592" w14:textId="77777777" w:rsidR="007034C6" w:rsidRPr="00E7017E" w:rsidRDefault="007034C6" w:rsidP="007034C6">
      <w:pPr>
        <w:pStyle w:val="B1"/>
        <w:ind w:left="0" w:firstLine="0"/>
        <w:rPr>
          <w:lang w:val="en-US"/>
        </w:rPr>
      </w:pPr>
    </w:p>
    <w:p w14:paraId="219F8E48" w14:textId="77777777" w:rsidR="00B74B96" w:rsidRDefault="00B74B96" w:rsidP="00B74B96">
      <w:pPr>
        <w:spacing w:after="120"/>
        <w:rPr>
          <w:rFonts w:ascii="Arial" w:hAnsi="Arial" w:cs="Arial"/>
          <w:b/>
        </w:rPr>
      </w:pPr>
      <w:r>
        <w:rPr>
          <w:rFonts w:ascii="Arial" w:hAnsi="Arial" w:cs="Arial"/>
          <w:b/>
        </w:rPr>
        <w:t>2. Actions:</w:t>
      </w:r>
    </w:p>
    <w:p w14:paraId="01222193" w14:textId="77777777" w:rsidR="00B74B96" w:rsidRPr="00277C00" w:rsidRDefault="00B74B96" w:rsidP="00B74B96">
      <w:pPr>
        <w:spacing w:after="120"/>
        <w:ind w:left="1985" w:hanging="1985"/>
        <w:rPr>
          <w:rFonts w:ascii="Arial" w:hAnsi="Arial" w:cs="Arial"/>
          <w:b/>
        </w:rPr>
      </w:pPr>
      <w:r w:rsidRPr="00277C00">
        <w:rPr>
          <w:rFonts w:ascii="Arial" w:hAnsi="Arial" w:cs="Arial"/>
          <w:b/>
        </w:rPr>
        <w:t xml:space="preserve">To </w:t>
      </w:r>
      <w:r>
        <w:rPr>
          <w:rFonts w:ascii="Arial" w:hAnsi="Arial" w:cs="Arial"/>
          <w:b/>
        </w:rPr>
        <w:t xml:space="preserve">RAN WG1 </w:t>
      </w:r>
    </w:p>
    <w:p w14:paraId="156EA779" w14:textId="6E995D98" w:rsidR="00B74B96" w:rsidRDefault="00B74B96" w:rsidP="00B74B96">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D574DE">
        <w:rPr>
          <w:rFonts w:ascii="Arial" w:hAnsi="Arial" w:cs="Arial"/>
          <w:lang w:val="en-US"/>
        </w:rPr>
        <w:t xml:space="preserve">RAN2 would like to ask RAN1 to provide feedback </w:t>
      </w:r>
      <w:r w:rsidR="0012441C">
        <w:rPr>
          <w:rFonts w:ascii="Arial" w:hAnsi="Arial" w:cs="Arial"/>
          <w:lang w:val="en-US"/>
        </w:rPr>
        <w:t>on</w:t>
      </w:r>
      <w:r w:rsidRPr="00D574DE">
        <w:rPr>
          <w:rFonts w:ascii="Arial" w:hAnsi="Arial" w:cs="Arial"/>
          <w:lang w:val="en-US"/>
        </w:rPr>
        <w:t xml:space="preserve"> </w:t>
      </w:r>
      <w:r w:rsidR="000201EC">
        <w:rPr>
          <w:rFonts w:ascii="Arial" w:hAnsi="Arial" w:cs="Arial"/>
        </w:rPr>
        <w:t>the above question</w:t>
      </w:r>
      <w:r w:rsidR="008110D6">
        <w:rPr>
          <w:rFonts w:ascii="Arial" w:hAnsi="Arial" w:cs="Arial"/>
        </w:rPr>
        <w:t xml:space="preserve"> and </w:t>
      </w:r>
      <w:r w:rsidR="008110D6" w:rsidRPr="00D574DE">
        <w:rPr>
          <w:rFonts w:ascii="Arial" w:hAnsi="Arial" w:cs="Arial"/>
          <w:lang w:val="en-US"/>
        </w:rPr>
        <w:t xml:space="preserve">take the above into account </w:t>
      </w:r>
      <w:r w:rsidR="00633A2F">
        <w:rPr>
          <w:rFonts w:ascii="Arial" w:hAnsi="Arial" w:cs="Arial"/>
          <w:lang w:val="en-US"/>
        </w:rPr>
        <w:t>for</w:t>
      </w:r>
      <w:r w:rsidR="008110D6">
        <w:rPr>
          <w:rFonts w:ascii="Arial" w:hAnsi="Arial" w:cs="Arial"/>
          <w:lang w:val="en-US"/>
        </w:rPr>
        <w:t xml:space="preserve"> RAN1 spec</w:t>
      </w:r>
      <w:r w:rsidR="00633A2F">
        <w:rPr>
          <w:rFonts w:ascii="Arial" w:hAnsi="Arial" w:cs="Arial"/>
          <w:lang w:val="en-US"/>
        </w:rPr>
        <w:t xml:space="preserve"> update</w:t>
      </w:r>
      <w:r w:rsidR="0023133B">
        <w:rPr>
          <w:rFonts w:ascii="Arial" w:hAnsi="Arial" w:cs="Arial"/>
          <w:lang w:val="en-US"/>
        </w:rPr>
        <w:t xml:space="preserve"> </w:t>
      </w:r>
      <w:r w:rsidR="008110D6">
        <w:rPr>
          <w:rFonts w:ascii="Arial" w:hAnsi="Arial" w:cs="Arial"/>
          <w:lang w:val="en-US"/>
        </w:rPr>
        <w:t>if needed.</w:t>
      </w:r>
    </w:p>
    <w:p w14:paraId="511B80BC" w14:textId="77777777" w:rsidR="00B74B96" w:rsidRDefault="00B74B96" w:rsidP="00B74B96">
      <w:pPr>
        <w:spacing w:after="120"/>
        <w:rPr>
          <w:rFonts w:ascii="Arial" w:hAnsi="Arial" w:cs="Arial"/>
          <w:b/>
        </w:rPr>
      </w:pPr>
    </w:p>
    <w:p w14:paraId="27267EFB" w14:textId="77777777" w:rsidR="00B74B96" w:rsidRPr="005C7689" w:rsidRDefault="00B74B96" w:rsidP="00B74B96">
      <w:pPr>
        <w:spacing w:after="120"/>
        <w:rPr>
          <w:rFonts w:ascii="Arial" w:hAnsi="Arial" w:cs="Arial"/>
          <w:b/>
        </w:rPr>
      </w:pPr>
      <w:r>
        <w:rPr>
          <w:rFonts w:ascii="Arial" w:hAnsi="Arial" w:cs="Arial"/>
          <w:b/>
        </w:rPr>
        <w:t>3. Date of Next TSG-RAN WG2 Meeting:</w:t>
      </w:r>
    </w:p>
    <w:p w14:paraId="5A247314" w14:textId="6D2184A3" w:rsidR="000078A5" w:rsidRDefault="00CF1581" w:rsidP="00C960C7">
      <w:pPr>
        <w:tabs>
          <w:tab w:val="left" w:pos="3119"/>
        </w:tabs>
        <w:spacing w:after="120"/>
        <w:ind w:left="2268" w:hanging="2268"/>
        <w:rPr>
          <w:rFonts w:ascii="Arial" w:hAnsi="Arial" w:cs="Arial"/>
          <w:bCs/>
        </w:rPr>
      </w:pPr>
      <w:r>
        <w:rPr>
          <w:rFonts w:ascii="Arial" w:hAnsi="Arial" w:cs="Arial"/>
          <w:bCs/>
        </w:rPr>
        <w:t>RAN2#12</w:t>
      </w:r>
      <w:r w:rsidR="00B111B3">
        <w:rPr>
          <w:rFonts w:ascii="Arial" w:hAnsi="Arial" w:cs="Arial"/>
          <w:bCs/>
        </w:rPr>
        <w:t>4</w:t>
      </w:r>
      <w:r>
        <w:rPr>
          <w:rFonts w:ascii="Arial" w:hAnsi="Arial" w:cs="Arial"/>
          <w:bCs/>
        </w:rPr>
        <w:tab/>
        <w:t>from 2023-1</w:t>
      </w:r>
      <w:r w:rsidR="00B111B3">
        <w:rPr>
          <w:rFonts w:ascii="Arial" w:hAnsi="Arial" w:cs="Arial"/>
          <w:bCs/>
        </w:rPr>
        <w:t>1</w:t>
      </w:r>
      <w:r>
        <w:rPr>
          <w:rFonts w:ascii="Arial" w:hAnsi="Arial" w:cs="Arial"/>
          <w:bCs/>
        </w:rPr>
        <w:t>-</w:t>
      </w:r>
      <w:r w:rsidR="00B111B3">
        <w:rPr>
          <w:rFonts w:ascii="Arial" w:hAnsi="Arial" w:cs="Arial"/>
          <w:bCs/>
        </w:rPr>
        <w:t>13</w:t>
      </w:r>
      <w:r>
        <w:rPr>
          <w:rFonts w:ascii="Arial" w:hAnsi="Arial" w:cs="Arial"/>
          <w:bCs/>
        </w:rPr>
        <w:tab/>
        <w:t>to 2023-</w:t>
      </w:r>
      <w:r w:rsidR="00B111B3">
        <w:rPr>
          <w:rFonts w:ascii="Arial" w:hAnsi="Arial" w:cs="Arial"/>
          <w:bCs/>
        </w:rPr>
        <w:t>11</w:t>
      </w:r>
      <w:r>
        <w:rPr>
          <w:rFonts w:ascii="Arial" w:hAnsi="Arial" w:cs="Arial"/>
          <w:bCs/>
        </w:rPr>
        <w:t>-1</w:t>
      </w:r>
      <w:r w:rsidR="00B111B3">
        <w:rPr>
          <w:rFonts w:ascii="Arial" w:hAnsi="Arial" w:cs="Arial"/>
          <w:bCs/>
        </w:rPr>
        <w:t>7</w:t>
      </w:r>
      <w:r>
        <w:rPr>
          <w:rFonts w:ascii="Arial" w:hAnsi="Arial" w:cs="Arial"/>
          <w:bCs/>
        </w:rPr>
        <w:tab/>
      </w:r>
      <w:r>
        <w:rPr>
          <w:rFonts w:ascii="Arial" w:hAnsi="Arial" w:cs="Arial"/>
          <w:bCs/>
        </w:rPr>
        <w:tab/>
      </w:r>
      <w:r w:rsidR="00BB16C9">
        <w:rPr>
          <w:rFonts w:ascii="Arial" w:hAnsi="Arial" w:cs="Arial"/>
          <w:bCs/>
        </w:rPr>
        <w:t>Chi</w:t>
      </w:r>
      <w:r w:rsidR="008A354B">
        <w:rPr>
          <w:rFonts w:ascii="Arial" w:hAnsi="Arial" w:cs="Arial"/>
          <w:bCs/>
        </w:rPr>
        <w:t>cago, US</w:t>
      </w:r>
    </w:p>
    <w:p w14:paraId="7225BCA5" w14:textId="0419D62D" w:rsidR="006A74D9" w:rsidRDefault="006A74D9">
      <w:pPr>
        <w:spacing w:after="0"/>
        <w:rPr>
          <w:rFonts w:ascii="Arial" w:hAnsi="Arial" w:cs="Arial"/>
          <w:bCs/>
        </w:rPr>
      </w:pPr>
      <w:r>
        <w:rPr>
          <w:rFonts w:ascii="Arial" w:hAnsi="Arial" w:cs="Arial"/>
          <w:bCs/>
        </w:rPr>
        <w:br w:type="page"/>
      </w:r>
    </w:p>
    <w:p w14:paraId="512FA34D" w14:textId="24F67713" w:rsidR="00FD31B2" w:rsidRPr="00C960C7" w:rsidRDefault="006C5C31" w:rsidP="00FD31B2">
      <w:pPr>
        <w:pStyle w:val="1"/>
        <w:spacing w:before="120" w:after="120"/>
        <w:ind w:left="0" w:firstLine="0"/>
        <w:rPr>
          <w:sz w:val="28"/>
        </w:rPr>
      </w:pPr>
      <w:r>
        <w:rPr>
          <w:sz w:val="28"/>
        </w:rPr>
        <w:lastRenderedPageBreak/>
        <w:t>5</w:t>
      </w:r>
      <w:r w:rsidR="00C226B3" w:rsidRPr="009A2075">
        <w:rPr>
          <w:sz w:val="28"/>
        </w:rPr>
        <w:t>.</w:t>
      </w:r>
      <w:r>
        <w:rPr>
          <w:sz w:val="28"/>
        </w:rPr>
        <w:t>2</w:t>
      </w:r>
      <w:r w:rsidR="00C226B3" w:rsidRPr="009A2075">
        <w:rPr>
          <w:sz w:val="28"/>
        </w:rPr>
        <w:tab/>
      </w:r>
      <w:r>
        <w:rPr>
          <w:sz w:val="28"/>
        </w:rPr>
        <w:t>RAN2 agreements</w:t>
      </w:r>
      <w:r w:rsidR="00C226B3" w:rsidRPr="00C960C7">
        <w:rPr>
          <w:sz w:val="28"/>
        </w:rPr>
        <w:t xml:space="preserve"> </w:t>
      </w:r>
    </w:p>
    <w:p w14:paraId="4944559B" w14:textId="38CA02F2" w:rsidR="00455364" w:rsidRPr="00D66908" w:rsidRDefault="00455364" w:rsidP="008B58D9">
      <w:pPr>
        <w:spacing w:after="120"/>
        <w:jc w:val="both"/>
        <w:rPr>
          <w:sz w:val="22"/>
          <w:lang w:val="en-US" w:eastAsia="ko-KR"/>
        </w:rPr>
      </w:pPr>
      <w:r w:rsidRPr="00D66908">
        <w:rPr>
          <w:sz w:val="22"/>
          <w:lang w:val="en-US" w:eastAsia="ko-KR"/>
        </w:rPr>
        <w:t>In the following are listed the RAN2 agreements</w:t>
      </w:r>
      <w:r w:rsidR="00D66908">
        <w:rPr>
          <w:sz w:val="22"/>
          <w:lang w:val="en-US" w:eastAsia="ko-KR"/>
        </w:rPr>
        <w:t xml:space="preserve"> on multicast reception in RRC_INACTIVE</w:t>
      </w:r>
      <w:r w:rsidRPr="00D66908">
        <w:rPr>
          <w:sz w:val="22"/>
          <w:lang w:val="en-US" w:eastAsia="ko-KR"/>
        </w:rPr>
        <w:t xml:space="preserve">. </w:t>
      </w:r>
      <w:r w:rsidR="00C91119">
        <w:rPr>
          <w:sz w:val="22"/>
          <w:lang w:val="en-US" w:eastAsia="ko-KR"/>
        </w:rPr>
        <w:t>The f</w:t>
      </w:r>
      <w:r w:rsidRPr="00D66908">
        <w:rPr>
          <w:sz w:val="22"/>
          <w:lang w:val="en-US" w:eastAsia="ko-KR"/>
        </w:rPr>
        <w:t xml:space="preserve">ollowing colors are used for the agreements that were implemented </w:t>
      </w:r>
      <w:r w:rsidR="00D10E5A">
        <w:rPr>
          <w:sz w:val="22"/>
          <w:lang w:val="en-US" w:eastAsia="ko-KR"/>
        </w:rPr>
        <w:t xml:space="preserve">for </w:t>
      </w:r>
      <w:r w:rsidR="00D10E5A" w:rsidRPr="00D10E5A">
        <w:rPr>
          <w:sz w:val="22"/>
          <w:highlight w:val="green"/>
          <w:lang w:val="en-US" w:eastAsia="ko-KR"/>
        </w:rPr>
        <w:t>approval</w:t>
      </w:r>
      <w:r w:rsidR="00636A8C" w:rsidRPr="00636A8C">
        <w:rPr>
          <w:sz w:val="22"/>
          <w:lang w:val="en-US" w:eastAsia="ko-KR"/>
        </w:rPr>
        <w:t xml:space="preserve"> and </w:t>
      </w:r>
      <w:r w:rsidR="00D10E5A" w:rsidRPr="00D10E5A">
        <w:rPr>
          <w:sz w:val="22"/>
          <w:highlight w:val="red"/>
          <w:lang w:val="en-US" w:eastAsia="ko-KR"/>
        </w:rPr>
        <w:t>exclusion</w:t>
      </w:r>
      <w:r w:rsidR="006C3BED" w:rsidRPr="006C3BED">
        <w:rPr>
          <w:sz w:val="22"/>
          <w:lang w:val="en-US" w:eastAsia="ko-KR"/>
        </w:rPr>
        <w:t xml:space="preserve"> respectively</w:t>
      </w:r>
      <w:r w:rsidRPr="00D66908">
        <w:rPr>
          <w:sz w:val="22"/>
          <w:lang w:val="en-US" w:eastAsia="ko-KR"/>
        </w:rPr>
        <w:t>:</w:t>
      </w:r>
    </w:p>
    <w:p w14:paraId="5D94ECD4" w14:textId="5349FB9D" w:rsidR="00455364" w:rsidRPr="006C3BED" w:rsidRDefault="00455364" w:rsidP="002776AD">
      <w:pPr>
        <w:pStyle w:val="af7"/>
        <w:numPr>
          <w:ilvl w:val="0"/>
          <w:numId w:val="6"/>
        </w:numPr>
        <w:overflowPunct w:val="0"/>
        <w:autoSpaceDE w:val="0"/>
        <w:autoSpaceDN w:val="0"/>
        <w:adjustRightInd w:val="0"/>
        <w:spacing w:after="180"/>
        <w:contextualSpacing/>
        <w:rPr>
          <w:rFonts w:ascii="Times New Roman" w:hAnsi="Times New Roman" w:cs="Times New Roman"/>
          <w:highlight w:val="green"/>
          <w:lang w:eastAsia="ko-KR"/>
        </w:rPr>
      </w:pPr>
      <w:r w:rsidRPr="006C3BED">
        <w:rPr>
          <w:rFonts w:ascii="Times New Roman" w:hAnsi="Times New Roman" w:cs="Times New Roman"/>
          <w:highlight w:val="green"/>
          <w:lang w:eastAsia="ko-KR"/>
        </w:rPr>
        <w:t xml:space="preserve">Implemented agreements </w:t>
      </w:r>
      <w:r w:rsidR="00D325FD" w:rsidRPr="006C3BED">
        <w:rPr>
          <w:rFonts w:ascii="Times New Roman" w:hAnsi="Times New Roman" w:cs="Times New Roman"/>
          <w:highlight w:val="green"/>
          <w:lang w:eastAsia="ko-KR"/>
        </w:rPr>
        <w:t xml:space="preserve">for considering </w:t>
      </w:r>
      <w:proofErr w:type="spellStart"/>
      <w:r w:rsidR="00D325FD" w:rsidRPr="006C3BED">
        <w:rPr>
          <w:rFonts w:ascii="Times New Roman" w:hAnsi="Times New Roman" w:cs="Times New Roman"/>
          <w:highlight w:val="green"/>
          <w:lang w:eastAsia="ko-KR"/>
        </w:rPr>
        <w:t>eMBS</w:t>
      </w:r>
      <w:proofErr w:type="spellEnd"/>
      <w:r w:rsidR="00D325FD" w:rsidRPr="006C3BED">
        <w:rPr>
          <w:rFonts w:ascii="Times New Roman" w:hAnsi="Times New Roman" w:cs="Times New Roman"/>
          <w:highlight w:val="green"/>
          <w:lang w:eastAsia="ko-KR"/>
        </w:rPr>
        <w:t xml:space="preserve"> capability </w:t>
      </w:r>
      <w:proofErr w:type="spellStart"/>
      <w:r w:rsidR="00D325FD" w:rsidRPr="006C3BED">
        <w:rPr>
          <w:rFonts w:ascii="Times New Roman" w:hAnsi="Times New Roman" w:cs="Times New Roman"/>
          <w:highlight w:val="green"/>
          <w:lang w:eastAsia="ko-KR"/>
        </w:rPr>
        <w:t>compoents</w:t>
      </w:r>
      <w:proofErr w:type="spellEnd"/>
    </w:p>
    <w:p w14:paraId="354E72D5" w14:textId="1CD5B5FF" w:rsidR="00455364" w:rsidRPr="006C3BED" w:rsidRDefault="00455364" w:rsidP="002776AD">
      <w:pPr>
        <w:pStyle w:val="af7"/>
        <w:numPr>
          <w:ilvl w:val="0"/>
          <w:numId w:val="6"/>
        </w:numPr>
        <w:overflowPunct w:val="0"/>
        <w:autoSpaceDE w:val="0"/>
        <w:autoSpaceDN w:val="0"/>
        <w:adjustRightInd w:val="0"/>
        <w:spacing w:after="180"/>
        <w:contextualSpacing/>
        <w:rPr>
          <w:rFonts w:ascii="Times New Roman" w:hAnsi="Times New Roman" w:cs="Times New Roman"/>
          <w:highlight w:val="red"/>
          <w:lang w:eastAsia="ko-KR"/>
        </w:rPr>
      </w:pPr>
      <w:r w:rsidRPr="006C3BED">
        <w:rPr>
          <w:rFonts w:ascii="Times New Roman" w:hAnsi="Times New Roman" w:cs="Times New Roman"/>
          <w:highlight w:val="red"/>
          <w:lang w:eastAsia="ko-KR"/>
        </w:rPr>
        <w:t xml:space="preserve">Implemented agreements </w:t>
      </w:r>
      <w:r w:rsidR="00195AE6" w:rsidRPr="006C3BED">
        <w:rPr>
          <w:rFonts w:ascii="Times New Roman" w:hAnsi="Times New Roman" w:cs="Times New Roman"/>
          <w:highlight w:val="red"/>
          <w:lang w:eastAsia="ko-KR"/>
        </w:rPr>
        <w:t>for excluding HARQ</w:t>
      </w:r>
      <w:r w:rsidR="007A633F" w:rsidRPr="006C3BED">
        <w:rPr>
          <w:rFonts w:ascii="Times New Roman" w:hAnsi="Times New Roman" w:cs="Times New Roman"/>
          <w:highlight w:val="red"/>
          <w:lang w:eastAsia="ko-KR"/>
        </w:rPr>
        <w:t xml:space="preserve"> related</w:t>
      </w:r>
      <w:r w:rsidR="001B5DB1" w:rsidRPr="006C3BED">
        <w:rPr>
          <w:rFonts w:ascii="Times New Roman" w:hAnsi="Times New Roman" w:cs="Times New Roman"/>
          <w:highlight w:val="red"/>
          <w:lang w:eastAsia="ko-KR"/>
        </w:rPr>
        <w:t xml:space="preserve">, DCI 4_2, </w:t>
      </w:r>
      <w:r w:rsidR="00D86B25">
        <w:rPr>
          <w:rFonts w:ascii="Times New Roman" w:hAnsi="Times New Roman" w:cs="Times New Roman"/>
          <w:highlight w:val="red"/>
          <w:lang w:eastAsia="ko-KR"/>
        </w:rPr>
        <w:t xml:space="preserve">SPS configuration, </w:t>
      </w:r>
      <w:r w:rsidR="007A633F" w:rsidRPr="006C3BED">
        <w:rPr>
          <w:rFonts w:ascii="Times New Roman" w:hAnsi="Times New Roman" w:cs="Times New Roman"/>
          <w:highlight w:val="red"/>
          <w:lang w:eastAsia="ko-KR"/>
        </w:rPr>
        <w:t xml:space="preserve">and PTP retransmission related capabilities </w:t>
      </w:r>
    </w:p>
    <w:p w14:paraId="48350DAF" w14:textId="77777777" w:rsidR="008B58D9" w:rsidRPr="008B58D9" w:rsidRDefault="008B58D9" w:rsidP="008B58D9">
      <w:pPr>
        <w:overflowPunct w:val="0"/>
        <w:autoSpaceDE w:val="0"/>
        <w:autoSpaceDN w:val="0"/>
        <w:adjustRightInd w:val="0"/>
        <w:ind w:left="360"/>
        <w:contextualSpacing/>
        <w:rPr>
          <w:highlight w:val="green"/>
          <w:lang w:eastAsia="ko-KR"/>
        </w:rPr>
      </w:pPr>
    </w:p>
    <w:p w14:paraId="6A94D035" w14:textId="77777777" w:rsidR="000D63E2" w:rsidRDefault="000D63E2" w:rsidP="000D63E2">
      <w:pPr>
        <w:pStyle w:val="5"/>
        <w:spacing w:after="120"/>
        <w:rPr>
          <w:rFonts w:ascii="Times New Roman" w:hAnsi="Times New Roman"/>
          <w:sz w:val="28"/>
        </w:rPr>
      </w:pPr>
      <w:r>
        <w:rPr>
          <w:sz w:val="21"/>
        </w:rPr>
        <w:t>RAN2#119-e:</w:t>
      </w:r>
    </w:p>
    <w:p w14:paraId="6A04825A"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In Rel-18, multicast reception for UEs in INACTIVE supports at least the following scenarios, with the assumption that the UE already has a valid PTM configuration:</w:t>
      </w:r>
    </w:p>
    <w:p w14:paraId="4A09B5A0"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Scenario 1: a UE has been receiving multicast in CONNECTED, and it enters INACTIVE and continues the multicast reception.</w:t>
      </w:r>
    </w:p>
    <w:p w14:paraId="7189896C"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rPr>
        <w:t>- Scenario 2: a UE has joined a multicast session and has been directed to INACTIVE, the UE starts to receive the multicast session</w:t>
      </w:r>
    </w:p>
    <w:p w14:paraId="4469ED5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for state changes, e.g. due to service being not provided in INACTIVE anymore etc.</w:t>
      </w:r>
    </w:p>
    <w:p w14:paraId="2EC22AA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It is up to </w:t>
      </w:r>
      <w:proofErr w:type="spellStart"/>
      <w:r>
        <w:rPr>
          <w:b w:val="0"/>
          <w:sz w:val="21"/>
        </w:rPr>
        <w:t>gNB</w:t>
      </w:r>
      <w:proofErr w:type="spellEnd"/>
      <w:r>
        <w:rPr>
          <w:b w:val="0"/>
          <w:sz w:val="21"/>
        </w:rPr>
        <w:t xml:space="preserve"> to decide whether a multicast session may be received by UE(s) in INACTIVE. FFS what information </w:t>
      </w:r>
      <w:proofErr w:type="spellStart"/>
      <w:r>
        <w:rPr>
          <w:b w:val="0"/>
          <w:sz w:val="21"/>
        </w:rPr>
        <w:t>gNB</w:t>
      </w:r>
      <w:proofErr w:type="spellEnd"/>
      <w:r>
        <w:rPr>
          <w:b w:val="0"/>
          <w:sz w:val="21"/>
        </w:rPr>
        <w:t xml:space="preserve"> may be provided to form such decision (related to SA2 discussion).</w:t>
      </w:r>
    </w:p>
    <w:p w14:paraId="69EADD3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It is supported that </w:t>
      </w:r>
      <w:proofErr w:type="spellStart"/>
      <w:r>
        <w:rPr>
          <w:b w:val="0"/>
          <w:sz w:val="21"/>
        </w:rPr>
        <w:t>gNB</w:t>
      </w:r>
      <w:proofErr w:type="spellEnd"/>
      <w:r>
        <w:rPr>
          <w:b w:val="0"/>
          <w:sz w:val="21"/>
        </w:rPr>
        <w:t xml:space="preserve"> transmit one multicast session to both UEs in CONNECTED and INACTIVE in the same cell. FFS how the </w:t>
      </w:r>
      <w:proofErr w:type="spellStart"/>
      <w:r>
        <w:rPr>
          <w:b w:val="0"/>
          <w:sz w:val="21"/>
        </w:rPr>
        <w:t>gNB</w:t>
      </w:r>
      <w:proofErr w:type="spellEnd"/>
      <w:r>
        <w:rPr>
          <w:b w:val="0"/>
          <w:sz w:val="21"/>
        </w:rPr>
        <w:t xml:space="preserve"> configures this. </w:t>
      </w:r>
    </w:p>
    <w:p w14:paraId="7234BE8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It is assumed the network can choose which UEs receive in RRC INACTIVE and which in RRC Connected and can move UEs between the states for Multicast service reception.</w:t>
      </w:r>
    </w:p>
    <w:p w14:paraId="6C7E0214" w14:textId="77777777" w:rsidR="000D63E2" w:rsidRDefault="000D63E2" w:rsidP="002776AD">
      <w:pPr>
        <w:pStyle w:val="Agreement"/>
        <w:numPr>
          <w:ilvl w:val="0"/>
          <w:numId w:val="5"/>
        </w:numPr>
        <w:autoSpaceDN w:val="0"/>
        <w:adjustRightInd w:val="0"/>
        <w:snapToGrid w:val="0"/>
        <w:spacing w:before="0"/>
        <w:ind w:left="1616" w:hanging="357"/>
        <w:jc w:val="both"/>
        <w:rPr>
          <w:b w:val="0"/>
          <w:sz w:val="21"/>
        </w:rPr>
      </w:pPr>
      <w:r>
        <w:rPr>
          <w:b w:val="0"/>
          <w:sz w:val="21"/>
        </w:rPr>
        <w:t>For PTM configuration delivery, RAN2 further investigates the following solutions:</w:t>
      </w:r>
    </w:p>
    <w:p w14:paraId="3922AC95" w14:textId="77777777" w:rsidR="000D63E2" w:rsidRDefault="000D63E2" w:rsidP="000D63E2">
      <w:pPr>
        <w:pStyle w:val="Agreement"/>
        <w:numPr>
          <w:ilvl w:val="0"/>
          <w:numId w:val="0"/>
        </w:numPr>
        <w:tabs>
          <w:tab w:val="left" w:pos="420"/>
        </w:tabs>
        <w:spacing w:before="0"/>
        <w:ind w:left="1616"/>
        <w:jc w:val="both"/>
        <w:rPr>
          <w:b w:val="0"/>
          <w:sz w:val="21"/>
        </w:rPr>
      </w:pPr>
      <w:r>
        <w:rPr>
          <w:b w:val="0"/>
          <w:sz w:val="21"/>
        </w:rPr>
        <w:t>- Option 1: Dedicated signalling</w:t>
      </w:r>
    </w:p>
    <w:p w14:paraId="02439897" w14:textId="77777777" w:rsidR="000D63E2" w:rsidRDefault="000D63E2" w:rsidP="000D63E2">
      <w:pPr>
        <w:pStyle w:val="Agreement"/>
        <w:numPr>
          <w:ilvl w:val="0"/>
          <w:numId w:val="0"/>
        </w:numPr>
        <w:tabs>
          <w:tab w:val="left" w:pos="420"/>
        </w:tabs>
        <w:spacing w:before="0"/>
        <w:ind w:left="1616"/>
        <w:jc w:val="both"/>
        <w:rPr>
          <w:b w:val="0"/>
          <w:sz w:val="21"/>
        </w:rPr>
      </w:pPr>
      <w:r>
        <w:rPr>
          <w:b w:val="0"/>
          <w:sz w:val="21"/>
        </w:rPr>
        <w:t>- Option 2: Solution based on SIB+MCCH</w:t>
      </w:r>
    </w:p>
    <w:p w14:paraId="76417EC4" w14:textId="77777777" w:rsidR="000D63E2" w:rsidRDefault="000D63E2" w:rsidP="000D63E2">
      <w:pPr>
        <w:pStyle w:val="Agreement"/>
        <w:numPr>
          <w:ilvl w:val="0"/>
          <w:numId w:val="0"/>
        </w:numPr>
        <w:tabs>
          <w:tab w:val="left" w:pos="420"/>
        </w:tabs>
        <w:spacing w:before="0" w:afterLines="50" w:after="120"/>
        <w:ind w:left="1616"/>
        <w:jc w:val="both"/>
        <w:rPr>
          <w:b w:val="0"/>
          <w:sz w:val="21"/>
        </w:rPr>
      </w:pPr>
      <w:r>
        <w:rPr>
          <w:b w:val="0"/>
          <w:sz w:val="21"/>
        </w:rPr>
        <w:t>We do not preclude some “mix” of the options</w:t>
      </w:r>
    </w:p>
    <w:p w14:paraId="49A921F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sidRPr="008B58D9">
        <w:rPr>
          <w:b w:val="0"/>
          <w:sz w:val="21"/>
          <w:highlight w:val="red"/>
        </w:rPr>
        <w:t>HARQ feedback and PTP are not supported for multicast reception in RRC_INACTIVE</w:t>
      </w:r>
      <w:r>
        <w:rPr>
          <w:b w:val="0"/>
          <w:sz w:val="21"/>
        </w:rPr>
        <w:t>.</w:t>
      </w:r>
    </w:p>
    <w:p w14:paraId="7888B567"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b w:val="0"/>
          <w:sz w:val="21"/>
        </w:rPr>
        <w:t>gNB</w:t>
      </w:r>
      <w:proofErr w:type="spellEnd"/>
      <w:r>
        <w:rPr>
          <w:b w:val="0"/>
          <w:sz w:val="21"/>
        </w:rPr>
        <w:t xml:space="preserve"> mobility.</w:t>
      </w:r>
    </w:p>
    <w:p w14:paraId="2FA424DC" w14:textId="1C325B7E"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52ECAAB1" w14:textId="77777777" w:rsidR="000D63E2" w:rsidRPr="000D63E2" w:rsidRDefault="000D63E2" w:rsidP="000D63E2">
      <w:pPr>
        <w:pStyle w:val="Doc-text2"/>
      </w:pPr>
    </w:p>
    <w:p w14:paraId="4726C9E3" w14:textId="77777777" w:rsidR="000D63E2" w:rsidRDefault="000D63E2" w:rsidP="000D63E2">
      <w:pPr>
        <w:pStyle w:val="5"/>
        <w:spacing w:after="120"/>
        <w:rPr>
          <w:b/>
          <w:sz w:val="28"/>
        </w:rPr>
      </w:pPr>
      <w:r>
        <w:rPr>
          <w:sz w:val="21"/>
        </w:rPr>
        <w:t>RAN2#119bis-e:</w:t>
      </w:r>
    </w:p>
    <w:p w14:paraId="361BEB9F" w14:textId="77777777" w:rsidR="000D63E2" w:rsidRDefault="000D63E2" w:rsidP="002776AD">
      <w:pPr>
        <w:pStyle w:val="Agreement"/>
        <w:numPr>
          <w:ilvl w:val="0"/>
          <w:numId w:val="5"/>
        </w:numPr>
        <w:autoSpaceDN w:val="0"/>
        <w:adjustRightInd w:val="0"/>
        <w:snapToGrid w:val="0"/>
        <w:spacing w:before="0"/>
        <w:ind w:left="1616" w:hanging="357"/>
        <w:jc w:val="both"/>
        <w:rPr>
          <w:b w:val="0"/>
          <w:sz w:val="21"/>
        </w:rPr>
      </w:pPr>
      <w:r>
        <w:rPr>
          <w:b w:val="0"/>
          <w:sz w:val="21"/>
        </w:rPr>
        <w:t xml:space="preserve">RAN2 Answer to Q1-a) If there are significant differences in the quality and reliability of the reception of MBS data between UEs in RRC Connected state and UEs in RRC Inactive state: </w:t>
      </w:r>
    </w:p>
    <w:p w14:paraId="682B0AA7" w14:textId="77777777" w:rsidR="000D63E2" w:rsidRDefault="000D63E2" w:rsidP="000D63E2">
      <w:pPr>
        <w:pStyle w:val="Agreement"/>
        <w:numPr>
          <w:ilvl w:val="0"/>
          <w:numId w:val="0"/>
        </w:numPr>
        <w:autoSpaceDN w:val="0"/>
        <w:adjustRightInd w:val="0"/>
        <w:snapToGrid w:val="0"/>
        <w:spacing w:before="0" w:afterLines="50" w:after="120"/>
        <w:ind w:left="1616"/>
        <w:jc w:val="both"/>
        <w:rPr>
          <w:b w:val="0"/>
          <w:sz w:val="21"/>
        </w:rPr>
      </w:pPr>
      <w:r>
        <w:rPr>
          <w:b w:val="0"/>
          <w:sz w:val="21"/>
        </w:rP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564484FB" w14:textId="77777777" w:rsidR="000D63E2" w:rsidRDefault="000D63E2" w:rsidP="002776AD">
      <w:pPr>
        <w:pStyle w:val="Agreement"/>
        <w:numPr>
          <w:ilvl w:val="0"/>
          <w:numId w:val="5"/>
        </w:numPr>
        <w:autoSpaceDN w:val="0"/>
        <w:adjustRightInd w:val="0"/>
        <w:snapToGrid w:val="0"/>
        <w:spacing w:before="0"/>
        <w:ind w:left="1616" w:hanging="357"/>
        <w:jc w:val="both"/>
        <w:rPr>
          <w:b w:val="0"/>
          <w:sz w:val="21"/>
        </w:rPr>
      </w:pPr>
      <w:r>
        <w:rPr>
          <w:b w:val="0"/>
          <w:sz w:val="21"/>
        </w:rPr>
        <w:t>The following general description is taken as baseline for PTM configuration delivery Option 1:</w:t>
      </w:r>
    </w:p>
    <w:p w14:paraId="1DAE62A2"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lastRenderedPageBreak/>
        <w:t xml:space="preserve">- (1-a) PTM configuration(s) (i.e., configurations used for multicast reception in RRC_INACTIVE) of one or more multicast sessions for at least one cell are provided via dedicated RRC </w:t>
      </w:r>
      <w:proofErr w:type="spellStart"/>
      <w:r>
        <w:rPr>
          <w:b w:val="0"/>
          <w:sz w:val="21"/>
        </w:rPr>
        <w:t>signaling</w:t>
      </w:r>
      <w:proofErr w:type="spellEnd"/>
      <w:r>
        <w:rPr>
          <w:b w:val="0"/>
          <w:sz w:val="21"/>
        </w:rPr>
        <w:t xml:space="preserve"> to a UE. </w:t>
      </w:r>
    </w:p>
    <w:p w14:paraId="460AA55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xml:space="preserve">- (1-b) The RRC message for this includes </w:t>
      </w:r>
      <w:proofErr w:type="spellStart"/>
      <w:r>
        <w:rPr>
          <w:b w:val="0"/>
          <w:sz w:val="21"/>
        </w:rPr>
        <w:t>RRCReconfiguration</w:t>
      </w:r>
      <w:proofErr w:type="spellEnd"/>
      <w:r>
        <w:rPr>
          <w:b w:val="0"/>
          <w:sz w:val="21"/>
        </w:rPr>
        <w:t xml:space="preserve"> and/or </w:t>
      </w:r>
      <w:proofErr w:type="spellStart"/>
      <w:r>
        <w:rPr>
          <w:b w:val="0"/>
          <w:sz w:val="21"/>
        </w:rPr>
        <w:t>RRCRelease</w:t>
      </w:r>
      <w:proofErr w:type="spellEnd"/>
      <w:r>
        <w:rPr>
          <w:b w:val="0"/>
          <w:sz w:val="21"/>
        </w:rPr>
        <w:t xml:space="preserve"> and/or </w:t>
      </w:r>
      <w:proofErr w:type="spellStart"/>
      <w:r>
        <w:rPr>
          <w:b w:val="0"/>
          <w:sz w:val="21"/>
        </w:rPr>
        <w:t>RRCResume</w:t>
      </w:r>
      <w:proofErr w:type="spellEnd"/>
      <w:r>
        <w:rPr>
          <w:b w:val="0"/>
          <w:sz w:val="21"/>
        </w:rPr>
        <w:t xml:space="preserve"> (details FFS).</w:t>
      </w:r>
    </w:p>
    <w:p w14:paraId="2175AED5"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rPr>
        <w:t>- (1-c)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3AC0EC02"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The following general description is taken as baseline for PTM configuration delivery Option 2:</w:t>
      </w:r>
    </w:p>
    <w:p w14:paraId="162ADF4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(2-a) PTM configurations (i.e., configurations used for multicast reception in RRC_INACTIVE) are provided via an MCCH-like channel (same or different as used for MBS broadcast), and information regarding MCCH scheduling is provided via SIB, FFS dedicated signalling.</w:t>
      </w:r>
    </w:p>
    <w:p w14:paraId="05C42C0B"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(2-b) UE can receive such configurations when it is in RRC_INACTIVE, FFS whether it is allowed/needed to also receive when UE is in RRC_CONNECTED.</w:t>
      </w:r>
    </w:p>
    <w:p w14:paraId="51DA4A88"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rPr>
        <w:t>- (2-c) If there is a need to update some or all the received configurations, UE does not need to resume RRC connection but is notified of such changes (e.g. via MCCH DCI) and obtains the updated configurations via MCCH.</w:t>
      </w:r>
    </w:p>
    <w:p w14:paraId="3E6A278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Dedicated RRC signalling (i.e. RRC release message with </w:t>
      </w:r>
      <w:proofErr w:type="spellStart"/>
      <w:r>
        <w:rPr>
          <w:b w:val="0"/>
          <w:sz w:val="21"/>
        </w:rPr>
        <w:t>suspendConfig</w:t>
      </w:r>
      <w:proofErr w:type="spellEnd"/>
      <w:r>
        <w:rPr>
          <w:b w:val="0"/>
          <w:sz w:val="21"/>
        </w:rPr>
        <w:t>) is used for switching a multicast receiving UE from RRC_CONNECTED to RRC_INACTIVE and continue multicast reception (details FFS).</w:t>
      </w:r>
    </w:p>
    <w:p w14:paraId="097A99D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3F6CB15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whether to introduce PTM configuration applicable area, i.e., the mechanism that the PTM configurations, once acquired by a UE, may apply to a certain area (i.e., a set of cells instead of a single cell).</w:t>
      </w:r>
    </w:p>
    <w:p w14:paraId="47DCF19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Rel-18 UE in INACTIVE can be informed when the session is activated (Details FFS).</w:t>
      </w:r>
    </w:p>
    <w:p w14:paraId="022DC9B0"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As a baseline, group paging can be used to inform Rel-18 UE(s) about the session activation (Details FFS, e.g., UE </w:t>
      </w:r>
      <w:proofErr w:type="spellStart"/>
      <w:r>
        <w:rPr>
          <w:b w:val="0"/>
          <w:sz w:val="21"/>
        </w:rPr>
        <w:t>behavior</w:t>
      </w:r>
      <w:proofErr w:type="spellEnd"/>
      <w:r>
        <w:rPr>
          <w:b w:val="0"/>
          <w:sz w:val="21"/>
        </w:rPr>
        <w:t xml:space="preserve"> when receiving such group notification).</w:t>
      </w:r>
    </w:p>
    <w:p w14:paraId="319F1A8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If a UE is in RRC_INACTIVE and is configured to receive a multicast session in RRC_INACTIVE, the UE may be notified when the multicast session is deactivated. FFS how (e.g., informed via group paging, MCCH, or other ways).</w:t>
      </w:r>
    </w:p>
    <w:p w14:paraId="3FC8E890"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Rel-17 mechanism (NAS-based indication) is applicable for multicast session release. FFS if any enhancement is needed.</w:t>
      </w:r>
    </w:p>
    <w:p w14:paraId="198EA60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FFS how UE determines whether it can receive the multicast session in RRC_INACTIVE or not when the session is activated, </w:t>
      </w:r>
      <w:proofErr w:type="gramStart"/>
      <w:r>
        <w:rPr>
          <w:b w:val="0"/>
          <w:sz w:val="21"/>
        </w:rPr>
        <w:t>taking into account</w:t>
      </w:r>
      <w:proofErr w:type="gramEnd"/>
      <w:r>
        <w:rPr>
          <w:b w:val="0"/>
          <w:sz w:val="21"/>
        </w:rPr>
        <w:t xml:space="preserve"> the following solutions (can further update the descriptions if needed, and several solutions may be needed, some solutions may apply only for certain configuration options)</w:t>
      </w:r>
    </w:p>
    <w:p w14:paraId="1084C3A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xml:space="preserve">- 1.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Pr>
          <w:b w:val="0"/>
          <w:sz w:val="21"/>
        </w:rPr>
        <w:t>signaling</w:t>
      </w:r>
      <w:proofErr w:type="spellEnd"/>
      <w:r>
        <w:rPr>
          <w:b w:val="0"/>
          <w:sz w:val="21"/>
        </w:rPr>
        <w:t xml:space="preserve"> or via MCCH), otherwise it goes back to RRC_CONNECTED to receive the multicast session. </w:t>
      </w:r>
    </w:p>
    <w:p w14:paraId="50526E00"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xml:space="preserve">- 2. When the multicast session is activated, UE is indicated by group paging whether it can receive the multicast session in RRC_INACTIVE or not (detailed </w:t>
      </w:r>
      <w:proofErr w:type="spellStart"/>
      <w:r>
        <w:rPr>
          <w:b w:val="0"/>
          <w:sz w:val="21"/>
        </w:rPr>
        <w:t>signaling</w:t>
      </w:r>
      <w:proofErr w:type="spellEnd"/>
      <w:r>
        <w:rPr>
          <w:b w:val="0"/>
          <w:sz w:val="21"/>
        </w:rPr>
        <w:t xml:space="preserve"> FFS).</w:t>
      </w:r>
    </w:p>
    <w:p w14:paraId="0552E6C5" w14:textId="77777777" w:rsidR="000D63E2" w:rsidRDefault="000D63E2" w:rsidP="000D63E2">
      <w:pPr>
        <w:pStyle w:val="Agreement"/>
        <w:numPr>
          <w:ilvl w:val="0"/>
          <w:numId w:val="0"/>
        </w:numPr>
        <w:tabs>
          <w:tab w:val="left" w:pos="420"/>
        </w:tabs>
        <w:spacing w:before="0" w:afterLines="50" w:after="120"/>
        <w:ind w:left="1622"/>
        <w:jc w:val="both"/>
        <w:rPr>
          <w:b w:val="0"/>
          <w:sz w:val="21"/>
        </w:rPr>
      </w:pPr>
      <w:r>
        <w:rPr>
          <w:b w:val="0"/>
          <w:sz w:val="21"/>
        </w:rPr>
        <w:t xml:space="preserve">- 3. UE is configured "whether it can receive the multicast session in RRC_INACTIVE" by dedicated </w:t>
      </w:r>
      <w:proofErr w:type="spellStart"/>
      <w:r>
        <w:rPr>
          <w:b w:val="0"/>
          <w:sz w:val="21"/>
        </w:rPr>
        <w:t>signaling</w:t>
      </w:r>
      <w:proofErr w:type="spellEnd"/>
      <w:r>
        <w:rPr>
          <w:b w:val="0"/>
          <w:sz w:val="21"/>
        </w:rPr>
        <w:t xml:space="preserve"> before UE is released. When the multicast session is activated, </w:t>
      </w:r>
      <w:r>
        <w:rPr>
          <w:b w:val="0"/>
          <w:sz w:val="21"/>
        </w:rPr>
        <w:lastRenderedPageBreak/>
        <w:t xml:space="preserve">UE stays in RRC_INACTIVE or resumes RRC connection accordingly (detailed </w:t>
      </w:r>
      <w:proofErr w:type="spellStart"/>
      <w:r>
        <w:rPr>
          <w:b w:val="0"/>
          <w:sz w:val="21"/>
        </w:rPr>
        <w:t>signaling</w:t>
      </w:r>
      <w:proofErr w:type="spellEnd"/>
      <w:r>
        <w:rPr>
          <w:b w:val="0"/>
          <w:sz w:val="21"/>
        </w:rPr>
        <w:t xml:space="preserve"> FFS).</w:t>
      </w:r>
    </w:p>
    <w:p w14:paraId="586BD534" w14:textId="56784DD2"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If option 1 is supported for PTM configuration:</w:t>
      </w:r>
    </w:p>
    <w:p w14:paraId="3BDF0A3A"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As a baseline, group paging may be used to inform the UE when network changes the PTM configurations, and UE upon reception triggers RRC connection resume procedure to obtain the updated configurations (details of group paging can be FFS).</w:t>
      </w:r>
    </w:p>
    <w:p w14:paraId="769820D8" w14:textId="77777777" w:rsidR="000D63E2" w:rsidRDefault="000D63E2" w:rsidP="000D63E2">
      <w:pPr>
        <w:pStyle w:val="Agreement"/>
        <w:numPr>
          <w:ilvl w:val="0"/>
          <w:numId w:val="0"/>
        </w:numPr>
        <w:tabs>
          <w:tab w:val="left" w:pos="420"/>
        </w:tabs>
        <w:spacing w:before="0" w:afterLines="50" w:after="120"/>
        <w:ind w:left="1622"/>
        <w:jc w:val="both"/>
        <w:rPr>
          <w:b w:val="0"/>
          <w:sz w:val="21"/>
        </w:rPr>
      </w:pPr>
      <w:r>
        <w:rPr>
          <w:b w:val="0"/>
          <w:sz w:val="21"/>
        </w:rPr>
        <w:t>FFS whether and how to solve the issue in signalling/system load when a large number of UEs in the cell need PTM configuration update.</w:t>
      </w:r>
    </w:p>
    <w:p w14:paraId="4530ED23" w14:textId="172D37AA"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3CBD3C17" w14:textId="77777777" w:rsidR="00FF4426" w:rsidRPr="00FF4426" w:rsidRDefault="00FF4426" w:rsidP="00FF4426">
      <w:pPr>
        <w:pStyle w:val="Doc-text2"/>
      </w:pPr>
    </w:p>
    <w:p w14:paraId="01063C7F" w14:textId="77777777" w:rsidR="000D63E2" w:rsidRDefault="000D63E2" w:rsidP="000D63E2">
      <w:pPr>
        <w:pStyle w:val="5"/>
        <w:spacing w:after="120"/>
        <w:rPr>
          <w:b/>
          <w:sz w:val="28"/>
        </w:rPr>
      </w:pPr>
      <w:r>
        <w:rPr>
          <w:sz w:val="21"/>
        </w:rPr>
        <w:t>RAN2#120:</w:t>
      </w:r>
    </w:p>
    <w:p w14:paraId="674B9360"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We will have a mixed approach and we start with the following:</w:t>
      </w:r>
    </w:p>
    <w:p w14:paraId="5961AF67" w14:textId="77777777" w:rsidR="000D63E2" w:rsidRDefault="000D63E2" w:rsidP="000D63E2">
      <w:pPr>
        <w:pStyle w:val="Agreement"/>
        <w:numPr>
          <w:ilvl w:val="0"/>
          <w:numId w:val="0"/>
        </w:numPr>
        <w:tabs>
          <w:tab w:val="left" w:pos="420"/>
        </w:tabs>
        <w:spacing w:before="0"/>
        <w:ind w:left="1622"/>
        <w:jc w:val="both"/>
        <w:rPr>
          <w:b w:val="0"/>
          <w:sz w:val="21"/>
          <w:szCs w:val="21"/>
        </w:rPr>
      </w:pPr>
      <w:r>
        <w:rPr>
          <w:b w:val="0"/>
          <w:sz w:val="21"/>
          <w:szCs w:val="21"/>
        </w:rPr>
        <w:t xml:space="preserve">- 1. When NW configures UE to continue the </w:t>
      </w:r>
      <w:r w:rsidRPr="00141FFC">
        <w:rPr>
          <w:b w:val="0"/>
          <w:sz w:val="21"/>
          <w:szCs w:val="21"/>
          <w:highlight w:val="green"/>
        </w:rPr>
        <w:t>multicast reception in INACTIVE state</w:t>
      </w:r>
      <w:r>
        <w:rPr>
          <w:b w:val="0"/>
          <w:sz w:val="21"/>
          <w:szCs w:val="21"/>
        </w:rPr>
        <w:t>, NW provides the PTM configuration for the activated multicast session via the RRC dedicated signalling, at least for the serving cell (FFS other cases).</w:t>
      </w:r>
    </w:p>
    <w:p w14:paraId="1392EC72" w14:textId="77777777" w:rsidR="000D63E2" w:rsidRDefault="000D63E2" w:rsidP="000D63E2">
      <w:pPr>
        <w:pStyle w:val="Agreement"/>
        <w:numPr>
          <w:ilvl w:val="0"/>
          <w:numId w:val="0"/>
        </w:numPr>
        <w:tabs>
          <w:tab w:val="left" w:pos="420"/>
        </w:tabs>
        <w:spacing w:before="0"/>
        <w:ind w:left="1622"/>
        <w:jc w:val="both"/>
        <w:rPr>
          <w:b w:val="0"/>
          <w:sz w:val="21"/>
          <w:szCs w:val="21"/>
        </w:rPr>
      </w:pPr>
      <w:r>
        <w:rPr>
          <w:b w:val="0"/>
          <w:sz w:val="21"/>
          <w:szCs w:val="21"/>
        </w:rPr>
        <w:t xml:space="preserve">- 2. </w:t>
      </w:r>
      <w:r w:rsidRPr="00141FFC">
        <w:rPr>
          <w:b w:val="0"/>
          <w:sz w:val="21"/>
          <w:szCs w:val="21"/>
          <w:highlight w:val="green"/>
        </w:rPr>
        <w:t>MCCH is used</w:t>
      </w:r>
      <w:r>
        <w:rPr>
          <w:b w:val="0"/>
          <w:sz w:val="21"/>
          <w:szCs w:val="21"/>
        </w:rPr>
        <w:t xml:space="preserve"> in case there is a need to indicate a PTM configuration in case there is a need for change in PTM config or during mobility beyond serving cell / </w:t>
      </w:r>
      <w:proofErr w:type="spellStart"/>
      <w:r>
        <w:rPr>
          <w:b w:val="0"/>
          <w:sz w:val="21"/>
          <w:szCs w:val="21"/>
        </w:rPr>
        <w:t>gNB</w:t>
      </w:r>
      <w:proofErr w:type="spellEnd"/>
      <w:r>
        <w:rPr>
          <w:b w:val="0"/>
          <w:sz w:val="21"/>
          <w:szCs w:val="21"/>
        </w:rPr>
        <w:t xml:space="preserve">. FFS session status change and other indications. </w:t>
      </w:r>
    </w:p>
    <w:p w14:paraId="068585B8" w14:textId="77777777" w:rsidR="000D63E2" w:rsidRDefault="000D63E2" w:rsidP="000D63E2">
      <w:pPr>
        <w:pStyle w:val="Agreement"/>
        <w:numPr>
          <w:ilvl w:val="0"/>
          <w:numId w:val="0"/>
        </w:numPr>
        <w:tabs>
          <w:tab w:val="left" w:pos="420"/>
        </w:tabs>
        <w:spacing w:before="0"/>
        <w:ind w:left="1622"/>
        <w:jc w:val="both"/>
        <w:rPr>
          <w:b w:val="0"/>
          <w:sz w:val="21"/>
          <w:szCs w:val="21"/>
        </w:rPr>
      </w:pPr>
      <w:r>
        <w:rPr>
          <w:b w:val="0"/>
          <w:sz w:val="21"/>
          <w:szCs w:val="21"/>
        </w:rPr>
        <w:t>- 3. We assume that the UE can only receive multicast service after it joined the session.</w:t>
      </w:r>
    </w:p>
    <w:p w14:paraId="4B678F14" w14:textId="3B181AFC" w:rsidR="000D63E2" w:rsidRDefault="000D63E2" w:rsidP="0014231D">
      <w:pPr>
        <w:pStyle w:val="Agreement"/>
        <w:numPr>
          <w:ilvl w:val="0"/>
          <w:numId w:val="0"/>
        </w:numPr>
        <w:tabs>
          <w:tab w:val="left" w:pos="420"/>
        </w:tabs>
        <w:spacing w:before="0"/>
        <w:ind w:left="1622"/>
        <w:jc w:val="both"/>
        <w:rPr>
          <w:b w:val="0"/>
          <w:sz w:val="21"/>
          <w:szCs w:val="21"/>
        </w:rPr>
      </w:pPr>
      <w:r>
        <w:rPr>
          <w:b w:val="0"/>
          <w:sz w:val="21"/>
          <w:szCs w:val="21"/>
        </w:rPr>
        <w:t>-</w:t>
      </w:r>
      <w:r w:rsidR="0014231D">
        <w:rPr>
          <w:b w:val="0"/>
          <w:sz w:val="21"/>
          <w:szCs w:val="21"/>
        </w:rPr>
        <w:t xml:space="preserve"> </w:t>
      </w:r>
      <w:r>
        <w:rPr>
          <w:b w:val="0"/>
          <w:sz w:val="21"/>
          <w:szCs w:val="21"/>
        </w:rPr>
        <w:t>4. FFS whether MCCH configuration is initially provided to the UE via dedicated signalling.</w:t>
      </w:r>
    </w:p>
    <w:p w14:paraId="26D0111C" w14:textId="77777777" w:rsidR="00FF4426" w:rsidRPr="00FF4426" w:rsidRDefault="00FF4426" w:rsidP="00FF4426">
      <w:pPr>
        <w:pStyle w:val="Doc-text2"/>
      </w:pPr>
    </w:p>
    <w:p w14:paraId="5EE8C4AF" w14:textId="77777777" w:rsidR="000D63E2" w:rsidRDefault="000D63E2" w:rsidP="000D63E2">
      <w:pPr>
        <w:pStyle w:val="5"/>
        <w:spacing w:after="120"/>
        <w:rPr>
          <w:b/>
          <w:sz w:val="21"/>
          <w:szCs w:val="28"/>
        </w:rPr>
      </w:pPr>
      <w:r>
        <w:rPr>
          <w:sz w:val="21"/>
        </w:rPr>
        <w:t>RAN2#121:</w:t>
      </w:r>
    </w:p>
    <w:p w14:paraId="22CE6649"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UE shall join in the multicast session before receiving multicast in RRC INACTIVE.</w:t>
      </w:r>
    </w:p>
    <w:p w14:paraId="6336C9E5"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47EC4C0E"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When network configures UE to receive multicast in INACTIVE state, </w:t>
      </w:r>
      <w:proofErr w:type="spellStart"/>
      <w:r>
        <w:rPr>
          <w:b w:val="0"/>
          <w:sz w:val="21"/>
        </w:rPr>
        <w:t>RRCRelease</w:t>
      </w:r>
      <w:proofErr w:type="spellEnd"/>
      <w:r>
        <w:rPr>
          <w:b w:val="0"/>
          <w:sz w:val="21"/>
        </w:rPr>
        <w:t xml:space="preserve"> message with </w:t>
      </w:r>
      <w:proofErr w:type="spellStart"/>
      <w:r>
        <w:rPr>
          <w:b w:val="0"/>
          <w:sz w:val="21"/>
        </w:rPr>
        <w:t>suspendconfig</w:t>
      </w:r>
      <w:proofErr w:type="spellEnd"/>
      <w:r>
        <w:rPr>
          <w:b w:val="0"/>
          <w:sz w:val="21"/>
        </w:rPr>
        <w:t xml:space="preserve"> can be used to deliver the PTM configuration. Other dedicated RRC messages will not be used to provide PTM configuration for MBS multicast for INACTIVE.</w:t>
      </w:r>
    </w:p>
    <w:p w14:paraId="4F2E843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We introduce a new MCCH logical channel for multicast in INACTIVE (different from broadcast MCCH).</w:t>
      </w:r>
    </w:p>
    <w:p w14:paraId="4692DE4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Multicast MCCH configuration is provided via new SIB. </w:t>
      </w:r>
    </w:p>
    <w:p w14:paraId="0B65979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Optionally, Multicast MCCH configuration for the serving cell can also be provided in dedicated signalling. Understanding is we are not optimizing mobility case because of this.</w:t>
      </w:r>
    </w:p>
    <w:p w14:paraId="5375613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Serving cell will not provide the PTM configuration of neighbour cells from other </w:t>
      </w:r>
      <w:proofErr w:type="spellStart"/>
      <w:r>
        <w:rPr>
          <w:b w:val="0"/>
          <w:sz w:val="21"/>
        </w:rPr>
        <w:t>gNBs</w:t>
      </w:r>
      <w:proofErr w:type="spellEnd"/>
      <w:r>
        <w:rPr>
          <w:b w:val="0"/>
          <w:sz w:val="21"/>
        </w:rPr>
        <w:t>.</w:t>
      </w:r>
    </w:p>
    <w:p w14:paraId="59200B6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whether the network can provide PTM configuration for intra-</w:t>
      </w:r>
      <w:proofErr w:type="spellStart"/>
      <w:r>
        <w:rPr>
          <w:b w:val="0"/>
          <w:sz w:val="21"/>
        </w:rPr>
        <w:t>gNB</w:t>
      </w:r>
      <w:proofErr w:type="spellEnd"/>
      <w:r>
        <w:rPr>
          <w:b w:val="0"/>
          <w:sz w:val="21"/>
        </w:rPr>
        <w:t xml:space="preserve"> cells.</w:t>
      </w:r>
    </w:p>
    <w:p w14:paraId="3D62F2CB" w14:textId="77777777" w:rsidR="000D63E2" w:rsidRDefault="000D63E2" w:rsidP="00FF4426">
      <w:pPr>
        <w:pStyle w:val="Doc-text2"/>
        <w:rPr>
          <w:rFonts w:eastAsia="Yu Mincho"/>
          <w:sz w:val="21"/>
          <w:lang w:eastAsia="ja-JP"/>
        </w:rPr>
      </w:pPr>
    </w:p>
    <w:p w14:paraId="1809374E" w14:textId="77777777" w:rsidR="000D63E2" w:rsidRDefault="000D63E2" w:rsidP="000D63E2">
      <w:pPr>
        <w:pStyle w:val="5"/>
        <w:spacing w:after="120"/>
        <w:rPr>
          <w:rFonts w:eastAsia="宋体"/>
          <w:sz w:val="21"/>
          <w:lang w:val="en-US" w:eastAsia="zh-CN"/>
        </w:rPr>
      </w:pPr>
      <w:r>
        <w:rPr>
          <w:sz w:val="21"/>
        </w:rPr>
        <w:t>RAN2#121bis-e:</w:t>
      </w:r>
    </w:p>
    <w:p w14:paraId="349B71D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Similar to Rel-17 broadcast reception procedure, UE acquires new SIB and multicast MCCH to get PTM configuration after cell reselection.</w:t>
      </w:r>
    </w:p>
    <w:p w14:paraId="4A6B426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lastRenderedPageBreak/>
        <w:t>When a UE reselects to a cell for which PTM configuration is not available in multicast MCCH, the UE initiates RRC resumption procedure for an active multicast session it is interested to receive or continue receiving.</w:t>
      </w:r>
    </w:p>
    <w:p w14:paraId="0FDE9E6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UE may trigger RRC connection resumption if the reception quality of the multicast data is below a configured threshold, FFS how to specify the threshold/reception quality.</w:t>
      </w:r>
    </w:p>
    <w:p w14:paraId="6A70292A"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Frequency prioritization may be provided to the UE for cell reselection for multicast reception in RRC_INACTIVE, detailed mechanism on how to identify the frequency info (e.g., SAI, USD, or frequency info directly provided by network) is FFS.</w:t>
      </w:r>
    </w:p>
    <w:p w14:paraId="6BE8163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No need to define a mechanism other than the frequency prioritization, i.e., per </w:t>
      </w:r>
      <w:proofErr w:type="gramStart"/>
      <w:r>
        <w:rPr>
          <w:b w:val="0"/>
          <w:sz w:val="21"/>
        </w:rPr>
        <w:t>cell based</w:t>
      </w:r>
      <w:proofErr w:type="gramEnd"/>
      <w:r>
        <w:rPr>
          <w:b w:val="0"/>
          <w:sz w:val="21"/>
        </w:rPr>
        <w:t xml:space="preserve"> prioritization in cell re-selection, to help UE choose the right cell to camp on.</w:t>
      </w:r>
    </w:p>
    <w:p w14:paraId="41A9DDCE"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The </w:t>
      </w:r>
      <w:proofErr w:type="spellStart"/>
      <w:r>
        <w:rPr>
          <w:b w:val="0"/>
          <w:sz w:val="21"/>
        </w:rPr>
        <w:t>neighbor</w:t>
      </w:r>
      <w:proofErr w:type="spellEnd"/>
      <w:r>
        <w:rPr>
          <w:b w:val="0"/>
          <w:sz w:val="21"/>
        </w:rP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2CAEF1C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A "special UE" identified by MBS assistance information from 5GC can be released to RRC_INACTIVE (e.g., when the session is deactivated). FFS how can network enable such UE to resume to RRC_CONNECTED upon session activation</w:t>
      </w:r>
    </w:p>
    <w:p w14:paraId="4E7EB6F0"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Rel-18 UE can stay in RRC_INACTIVE and start </w:t>
      </w:r>
      <w:r w:rsidRPr="00141FFC">
        <w:rPr>
          <w:b w:val="0"/>
          <w:sz w:val="21"/>
          <w:highlight w:val="green"/>
        </w:rPr>
        <w:t>monitoring corresponding G-RNTI</w:t>
      </w:r>
      <w:r>
        <w:rPr>
          <w:b w:val="0"/>
          <w:sz w:val="21"/>
        </w:rPr>
        <w:t xml:space="preserve"> upon an enhanced group paging (e.g., upon session activation or data transmission resumed). Details FFS.</w:t>
      </w:r>
    </w:p>
    <w:p w14:paraId="6E3CE5E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For one UE already in RRC_INACTIVE, it can stay in RRC_INACTIVE and stop monitoring corresponding G-RNTI upon events like session deactivation/temporary no data.</w:t>
      </w:r>
    </w:p>
    <w:p w14:paraId="314C00FE"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which option to take: enhanced group paging or enhanced MCCH, to enable Rel-18 UE to stay in RRC_INACTIVE and stop monitoring corresponding G-RNTI upon events like session deactivation/temporary no data.</w:t>
      </w:r>
    </w:p>
    <w:p w14:paraId="4BCEEDB5"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No additional enhancement (with regard to enhancements made for ‘deactivation/temp no data’) is needed specifically for enabling UE to stay in RRC_INACTIVE and stop monitoring corresponding G-RNTI upon session release.</w:t>
      </w:r>
    </w:p>
    <w:p w14:paraId="5C8225F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Legacy group paging (i.e., Rel-17 group paging) can be used to resume UE to RRC_CONNECTED state.</w:t>
      </w:r>
    </w:p>
    <w:p w14:paraId="07F8A16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Upon events like session activation/data transmission resumed, if PTM configuration is not available to UE, UE initiates RRC connection resumption.</w:t>
      </w:r>
    </w:p>
    <w:p w14:paraId="68547FE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UE-specific paging (i.e. </w:t>
      </w:r>
      <w:proofErr w:type="spellStart"/>
      <w:r>
        <w:rPr>
          <w:b w:val="0"/>
          <w:sz w:val="21"/>
        </w:rPr>
        <w:t>PagingRecordList</w:t>
      </w:r>
      <w:proofErr w:type="spellEnd"/>
      <w:r>
        <w:rPr>
          <w:b w:val="0"/>
          <w:sz w:val="21"/>
        </w:rPr>
        <w:t xml:space="preserve">) can be used to move specific MBS multicast UE(s) to RRC_CONNECTED (i.e. legacy UE </w:t>
      </w:r>
      <w:proofErr w:type="spellStart"/>
      <w:r>
        <w:rPr>
          <w:b w:val="0"/>
          <w:sz w:val="21"/>
        </w:rPr>
        <w:t>behavior</w:t>
      </w:r>
      <w:proofErr w:type="spellEnd"/>
      <w:r>
        <w:rPr>
          <w:b w:val="0"/>
          <w:sz w:val="21"/>
        </w:rPr>
        <w:t>).</w:t>
      </w:r>
    </w:p>
    <w:p w14:paraId="0CBB7D17"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When both enhanced group paging and unicast paging are received by the UE (and targeted for this UE), the UE follows unicast Paging and goes to RRC CONNECTED.</w:t>
      </w:r>
    </w:p>
    <w:p w14:paraId="0FBA895D"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From the </w:t>
      </w:r>
      <w:proofErr w:type="spellStart"/>
      <w:r>
        <w:rPr>
          <w:b w:val="0"/>
          <w:sz w:val="21"/>
        </w:rPr>
        <w:t>location&amp;bandwidth</w:t>
      </w:r>
      <w:proofErr w:type="spellEnd"/>
      <w:r>
        <w:rPr>
          <w:b w:val="0"/>
          <w:sz w:val="21"/>
        </w:rPr>
        <w:t xml:space="preserve"> and SCS configuration </w:t>
      </w:r>
      <w:proofErr w:type="gramStart"/>
      <w:r>
        <w:rPr>
          <w:b w:val="0"/>
          <w:sz w:val="21"/>
        </w:rPr>
        <w:t>perspective,  follow</w:t>
      </w:r>
      <w:proofErr w:type="gramEnd"/>
      <w:r>
        <w:rPr>
          <w:b w:val="0"/>
          <w:sz w:val="21"/>
        </w:rPr>
        <w:t xml:space="preserve"> R17 MBS broadcast CFR principle (i.e. case A,C,E) to provide </w:t>
      </w:r>
      <w:r w:rsidRPr="00141FFC">
        <w:rPr>
          <w:b w:val="0"/>
          <w:sz w:val="21"/>
        </w:rPr>
        <w:t>multicast CFR</w:t>
      </w:r>
      <w:r>
        <w:rPr>
          <w:b w:val="0"/>
          <w:sz w:val="21"/>
        </w:rPr>
        <w:t xml:space="preserve"> configuration in RRC_INACTIVE. </w:t>
      </w:r>
    </w:p>
    <w:p w14:paraId="02347C7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sidRPr="00141FFC">
        <w:rPr>
          <w:b w:val="0"/>
          <w:sz w:val="21"/>
          <w:highlight w:val="green"/>
        </w:rPr>
        <w:t>Multicast CFR in RRC_INACTIVE</w:t>
      </w:r>
      <w:r>
        <w:rPr>
          <w:b w:val="0"/>
          <w:sz w:val="21"/>
        </w:rPr>
        <w:t xml:space="preserve"> and broadcast CFR can be configured differently. FFS whether we need to restrict that one CFR is completely contained within the other in this case (we should understand what the issue is otherwise).</w:t>
      </w:r>
    </w:p>
    <w:p w14:paraId="3298C11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Case B and case D are not supported for multicast CFR in RRC_INACTIVE;</w:t>
      </w:r>
    </w:p>
    <w:p w14:paraId="29348EF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Whether multicast CFR in RRC_CONNECTED and in RRC_INACTIVE are different is up to NW implementation. FFS whether this causes some issues which need to be addressed.</w:t>
      </w:r>
    </w:p>
    <w:p w14:paraId="605D4AA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lastRenderedPageBreak/>
        <w:t>HARQ feedback related information in the DCI is not needed or can be ignored for multicast transmission to RRC_INACTIVE UE.</w:t>
      </w:r>
    </w:p>
    <w:p w14:paraId="7606005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HARQ operation for multicast reception in RRC_INACTIVE is same as the operation without HARQ feedback in RRC_CONNECTED state.</w:t>
      </w:r>
    </w:p>
    <w:p w14:paraId="5F473C34"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multicast transmission in RRC_INACTIVE is performed via beam sweeping based on SSB index like broadcast MBS (i.e. beam information is not needed in DCI).</w:t>
      </w:r>
    </w:p>
    <w:p w14:paraId="4ADD7ED1"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For MTCH, RAN2 assumes to reuse the same DCI format of R17 multicast (i.e. DCI format 4-1/4-2) for dynamic scheduling of multicast in RRC INACTIVE. RAN2 assumes for MCCH scheduling, </w:t>
      </w:r>
      <w:r w:rsidRPr="00313B39">
        <w:rPr>
          <w:b w:val="0"/>
          <w:sz w:val="21"/>
        </w:rPr>
        <w:t>DCI format 4-0 is used</w:t>
      </w:r>
      <w:r>
        <w:rPr>
          <w:b w:val="0"/>
          <w:sz w:val="21"/>
        </w:rPr>
        <w:t>. We will ask RAN1 to confirm whether it is feasible and whether both 4-1 and 4-2 are needed.</w:t>
      </w:r>
    </w:p>
    <w:p w14:paraId="2E56EF4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We will also indicate other relevant agreements to RAN1 (e.g. on beam sweeping etc.)</w:t>
      </w:r>
    </w:p>
    <w:p w14:paraId="5826E224" w14:textId="77777777" w:rsidR="000D63E2" w:rsidRPr="00C774E7"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sidRPr="00C774E7">
        <w:rPr>
          <w:b w:val="0"/>
          <w:sz w:val="21"/>
        </w:rPr>
        <w:t>On support of multicast SPS in RRC_INACTIVE, postpone RAN2 discussion to next meeting.</w:t>
      </w:r>
    </w:p>
    <w:p w14:paraId="66BE6D5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On </w:t>
      </w:r>
      <w:r w:rsidRPr="00D06DB9">
        <w:rPr>
          <w:b w:val="0"/>
          <w:sz w:val="21"/>
          <w:highlight w:val="green"/>
        </w:rPr>
        <w:t>DRX operation for multicast in RRC_INACTIVE</w:t>
      </w:r>
      <w:r>
        <w:rPr>
          <w:b w:val="0"/>
          <w:sz w:val="21"/>
        </w:rPr>
        <w:t>, take the multicast DRX as baseline. FFS handling on PTM related HARQ RTT Timer and DRX Retransmission Timer.</w:t>
      </w:r>
    </w:p>
    <w:p w14:paraId="3276BDBD"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common LCID space is used for multicast MRB and unicast DRB regardless of UE RRC state (i.e. no change on the LCID table for MTCH).</w:t>
      </w:r>
    </w:p>
    <w:p w14:paraId="1059C88A"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Postpone the UP discussion on L2 operation during RRC state transition until the </w:t>
      </w:r>
      <w:proofErr w:type="spellStart"/>
      <w:r>
        <w:rPr>
          <w:b w:val="0"/>
          <w:sz w:val="21"/>
        </w:rPr>
        <w:t>signaling</w:t>
      </w:r>
      <w:proofErr w:type="spellEnd"/>
      <w:r>
        <w:rPr>
          <w:b w:val="0"/>
          <w:sz w:val="21"/>
        </w:rPr>
        <w:t xml:space="preserve"> design of PTM configuration in </w:t>
      </w:r>
      <w:proofErr w:type="spellStart"/>
      <w:r>
        <w:rPr>
          <w:b w:val="0"/>
          <w:sz w:val="21"/>
        </w:rPr>
        <w:t>RRCRelease</w:t>
      </w:r>
      <w:proofErr w:type="spellEnd"/>
      <w:r>
        <w:rPr>
          <w:b w:val="0"/>
          <w:sz w:val="21"/>
        </w:rPr>
        <w:t xml:space="preserve"> message is concluded.</w:t>
      </w:r>
    </w:p>
    <w:p w14:paraId="5F6F178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Postpone the discussion on L2 operation during mobility to next RAN2 meeting.  </w:t>
      </w:r>
    </w:p>
    <w:p w14:paraId="43E71F4A"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Including the following two issues in LS to RAN1:</w:t>
      </w:r>
    </w:p>
    <w:p w14:paraId="14A8340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szCs w:val="21"/>
        </w:rPr>
        <w:t xml:space="preserve">- </w:t>
      </w:r>
      <w:r>
        <w:rPr>
          <w:b w:val="0"/>
          <w:sz w:val="21"/>
        </w:rPr>
        <w:t>Issue 1: RAN1 to confirm RAN2 understanding that PDSCH aggregation is supported for multicast MTCH in RRC_INACTIVE (as that is supported in Rel-17 multicast MTCH in RRC_CONNECTED as well as broadcast MTCH).</w:t>
      </w:r>
    </w:p>
    <w:p w14:paraId="13E0915D"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szCs w:val="21"/>
        </w:rPr>
        <w:t xml:space="preserve">- </w:t>
      </w:r>
      <w:r>
        <w:rPr>
          <w:b w:val="0"/>
          <w:sz w:val="21"/>
        </w:rPr>
        <w:t>Issue 2: RAN1 to check the feasibility of following Rel-17 CSS design for multicast MTCH and MCCH: 1) reusing the same CSS for multicast MTCH in RRC_INACTIVE (same as multicast MTCH in RRC_CONNECTED); 2) separate CSS for MCCH and MTCH. </w:t>
      </w:r>
    </w:p>
    <w:p w14:paraId="293565B1"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Change the working agreement to the agreement below:</w:t>
      </w:r>
    </w:p>
    <w:p w14:paraId="008B0707" w14:textId="77777777" w:rsidR="000D63E2" w:rsidRDefault="000D63E2" w:rsidP="00A840D6">
      <w:pPr>
        <w:pStyle w:val="Agreement"/>
        <w:numPr>
          <w:ilvl w:val="0"/>
          <w:numId w:val="0"/>
        </w:numPr>
        <w:tabs>
          <w:tab w:val="left" w:pos="420"/>
        </w:tabs>
        <w:spacing w:before="0" w:afterLines="50" w:after="120"/>
        <w:ind w:left="1622"/>
        <w:jc w:val="both"/>
        <w:rPr>
          <w:b w:val="0"/>
          <w:sz w:val="21"/>
        </w:rPr>
      </w:pPr>
      <w:r>
        <w:rPr>
          <w:b w:val="0"/>
          <w:sz w:val="21"/>
        </w:rPr>
        <w:t xml:space="preserve">Agreement: The same CFR is used for multicast MCCH and MTCH. It can be revisited if there is any issue found, e.g. for </w:t>
      </w:r>
      <w:proofErr w:type="spellStart"/>
      <w:r>
        <w:rPr>
          <w:b w:val="0"/>
          <w:sz w:val="21"/>
        </w:rPr>
        <w:t>RedCap</w:t>
      </w:r>
      <w:proofErr w:type="spellEnd"/>
      <w:r>
        <w:rPr>
          <w:b w:val="0"/>
          <w:sz w:val="21"/>
        </w:rPr>
        <w:t xml:space="preserve"> UEs.</w:t>
      </w:r>
    </w:p>
    <w:p w14:paraId="70995535"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UE in RRC CONNECTED state is not required to read multicast MCCH to be able to receive multicast MBS service i.e. the UE receives the PTM configuration via dedicated signalling. This can be revisited if issues with service continuity are identified.</w:t>
      </w:r>
    </w:p>
    <w:p w14:paraId="4566BEE7" w14:textId="77777777" w:rsidR="000D63E2" w:rsidRDefault="000D63E2" w:rsidP="000D63E2">
      <w:pPr>
        <w:pStyle w:val="Agreement"/>
        <w:numPr>
          <w:ilvl w:val="0"/>
          <w:numId w:val="0"/>
        </w:numPr>
        <w:tabs>
          <w:tab w:val="left" w:pos="420"/>
        </w:tabs>
        <w:spacing w:before="0"/>
        <w:jc w:val="both"/>
        <w:rPr>
          <w:rFonts w:eastAsia="Yu Mincho"/>
          <w:b w:val="0"/>
          <w:sz w:val="21"/>
        </w:rPr>
      </w:pPr>
    </w:p>
    <w:p w14:paraId="11B67179" w14:textId="77777777" w:rsidR="000D63E2" w:rsidRDefault="000D63E2" w:rsidP="000D63E2">
      <w:pPr>
        <w:pStyle w:val="5"/>
        <w:spacing w:after="120"/>
        <w:rPr>
          <w:rFonts w:eastAsia="宋体"/>
          <w:b/>
          <w:sz w:val="21"/>
        </w:rPr>
      </w:pPr>
      <w:r>
        <w:rPr>
          <w:sz w:val="21"/>
        </w:rPr>
        <w:t>RAN2#122:</w:t>
      </w:r>
    </w:p>
    <w:p w14:paraId="1F2BE25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multicast MCCH configuration takes the broadcast MCCH configuration structure (i.e., mcch-Config-r17) as baseline.</w:t>
      </w:r>
    </w:p>
    <w:p w14:paraId="7197AE1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To notify the </w:t>
      </w:r>
      <w:r w:rsidRPr="00D06DB9">
        <w:rPr>
          <w:b w:val="0"/>
          <w:sz w:val="21"/>
          <w:highlight w:val="green"/>
        </w:rPr>
        <w:t>multicast MCCH change</w:t>
      </w:r>
      <w:r>
        <w:rPr>
          <w:b w:val="0"/>
          <w:sz w:val="21"/>
        </w:rPr>
        <w:t>, change notification mechanism for Rel-17 broadcast MCCH is the baseline.</w:t>
      </w:r>
    </w:p>
    <w:p w14:paraId="62FFDF2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0D200F9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It is not supported to provide the PTM configuration of intra-</w:t>
      </w:r>
      <w:proofErr w:type="spellStart"/>
      <w:r>
        <w:rPr>
          <w:b w:val="0"/>
          <w:sz w:val="21"/>
        </w:rPr>
        <w:t>gNB</w:t>
      </w:r>
      <w:proofErr w:type="spellEnd"/>
      <w:r>
        <w:rPr>
          <w:b w:val="0"/>
          <w:sz w:val="21"/>
        </w:rPr>
        <w:t xml:space="preserve"> neighbour cells in the dedicated signalling.</w:t>
      </w:r>
    </w:p>
    <w:p w14:paraId="2201FCF4"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lastRenderedPageBreak/>
        <w:t xml:space="preserve">For PTM configuration structure on the multicast MCCH, Rel-17 broadcast PTM configuration structure is taken as baseline. </w:t>
      </w:r>
    </w:p>
    <w:p w14:paraId="4151D6D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As a baseline, The PTM configuration in the </w:t>
      </w:r>
      <w:proofErr w:type="spellStart"/>
      <w:r>
        <w:rPr>
          <w:b w:val="0"/>
          <w:sz w:val="21"/>
        </w:rPr>
        <w:t>RRCRelease</w:t>
      </w:r>
      <w:proofErr w:type="spellEnd"/>
      <w:r>
        <w:rPr>
          <w:b w:val="0"/>
          <w:sz w:val="21"/>
        </w:rPr>
        <w:t xml:space="preserve"> message with </w:t>
      </w:r>
      <w:proofErr w:type="spellStart"/>
      <w:r>
        <w:rPr>
          <w:b w:val="0"/>
          <w:sz w:val="21"/>
        </w:rPr>
        <w:t>suspendconfig</w:t>
      </w:r>
      <w:proofErr w:type="spellEnd"/>
      <w:r>
        <w:rPr>
          <w:b w:val="0"/>
          <w:sz w:val="21"/>
        </w:rPr>
        <w:t xml:space="preserve"> has the same structure as the PTM configuration in multicast MCCH. </w:t>
      </w:r>
    </w:p>
    <w:p w14:paraId="7BAC94ED" w14:textId="77777777" w:rsidR="000D63E2" w:rsidRPr="00C774E7"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sidRPr="00C774E7">
        <w:rPr>
          <w:b w:val="0"/>
          <w:sz w:val="21"/>
        </w:rPr>
        <w:t>FFS how existing MRBs are handled.</w:t>
      </w:r>
    </w:p>
    <w:p w14:paraId="26DA5497"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Introduce a new indication per </w:t>
      </w:r>
      <w:proofErr w:type="spellStart"/>
      <w:r>
        <w:rPr>
          <w:b w:val="0"/>
          <w:sz w:val="21"/>
        </w:rPr>
        <w:t>tmgi</w:t>
      </w:r>
      <w:proofErr w:type="spellEnd"/>
      <w:r>
        <w:rPr>
          <w:b w:val="0"/>
          <w:sz w:val="21"/>
        </w:rPr>
        <w:t xml:space="preserve"> in the group paging which informs Rel-18 UEs having a valid PTM configuration to receive the multicast in RRC_INACTIVE.</w:t>
      </w:r>
    </w:p>
    <w:p w14:paraId="20EBEE8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MCCH is used for notifying MC session deactivation for multicast reception in RRC_INACTIVE to enable Rel-18 UE to stay in RRC_INACTIVE and stop monitoring corresponding G-RNTI. </w:t>
      </w:r>
    </w:p>
    <w:p w14:paraId="1629E04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This is assumed to have no/minor impact on RAN1/PHY </w:t>
      </w:r>
    </w:p>
    <w:p w14:paraId="79E9C624" w14:textId="28C7441C" w:rsidR="000D63E2" w:rsidRDefault="000D63E2" w:rsidP="000D63E2"/>
    <w:p w14:paraId="5336A136" w14:textId="7DB213BC" w:rsidR="00CF392B" w:rsidRDefault="00CF392B" w:rsidP="00CF392B">
      <w:pPr>
        <w:pStyle w:val="5"/>
        <w:spacing w:after="120"/>
        <w:rPr>
          <w:rFonts w:eastAsia="宋体"/>
          <w:b/>
          <w:sz w:val="21"/>
        </w:rPr>
      </w:pPr>
      <w:r>
        <w:rPr>
          <w:sz w:val="21"/>
        </w:rPr>
        <w:t>RAN1#</w:t>
      </w:r>
      <w:r w:rsidR="00E96875">
        <w:rPr>
          <w:sz w:val="21"/>
        </w:rPr>
        <w:t>113</w:t>
      </w:r>
      <w:r>
        <w:rPr>
          <w:sz w:val="21"/>
        </w:rPr>
        <w:t>:</w:t>
      </w:r>
    </w:p>
    <w:p w14:paraId="33FD5C56" w14:textId="77777777" w:rsidR="00E96875" w:rsidRPr="00B812F1" w:rsidRDefault="00E96875" w:rsidP="002776AD">
      <w:pPr>
        <w:pStyle w:val="Agreement"/>
        <w:numPr>
          <w:ilvl w:val="0"/>
          <w:numId w:val="5"/>
        </w:numPr>
        <w:autoSpaceDN w:val="0"/>
        <w:adjustRightInd w:val="0"/>
        <w:snapToGrid w:val="0"/>
        <w:spacing w:before="0"/>
        <w:ind w:left="1621" w:hanging="357"/>
        <w:jc w:val="both"/>
        <w:rPr>
          <w:b w:val="0"/>
          <w:sz w:val="21"/>
        </w:rPr>
      </w:pPr>
      <w:r w:rsidRPr="00B812F1">
        <w:rPr>
          <w:b w:val="0"/>
          <w:sz w:val="21"/>
        </w:rPr>
        <w:t xml:space="preserve">The response LS to RAN2 LS ( </w:t>
      </w:r>
      <w:hyperlink r:id="rId15" w:history="1">
        <w:r w:rsidRPr="00B812F1">
          <w:rPr>
            <w:b w:val="0"/>
            <w:sz w:val="21"/>
          </w:rPr>
          <w:t>R1-2304325</w:t>
        </w:r>
      </w:hyperlink>
      <w:r w:rsidRPr="00B812F1">
        <w:rPr>
          <w:b w:val="0"/>
          <w:sz w:val="21"/>
        </w:rPr>
        <w:t>) is agreed as follows:</w:t>
      </w:r>
    </w:p>
    <w:p w14:paraId="19CC1740" w14:textId="77777777" w:rsidR="00E96875" w:rsidRPr="00B812F1" w:rsidRDefault="00E96875" w:rsidP="00F16642">
      <w:pPr>
        <w:pStyle w:val="Agreement"/>
        <w:numPr>
          <w:ilvl w:val="0"/>
          <w:numId w:val="0"/>
        </w:numPr>
        <w:autoSpaceDN w:val="0"/>
        <w:adjustRightInd w:val="0"/>
        <w:snapToGrid w:val="0"/>
        <w:spacing w:before="0"/>
        <w:ind w:left="1889" w:firstLine="271"/>
        <w:jc w:val="both"/>
        <w:rPr>
          <w:b w:val="0"/>
          <w:sz w:val="21"/>
        </w:rPr>
      </w:pPr>
      <w:r w:rsidRPr="00B812F1">
        <w:rPr>
          <w:b w:val="0"/>
          <w:sz w:val="21"/>
        </w:rPr>
        <w:t xml:space="preserve">From RAN1’s perspective, the following RAN2 assumption is feasible.  </w:t>
      </w:r>
    </w:p>
    <w:p w14:paraId="45A4BB15" w14:textId="77777777" w:rsidR="00E96875" w:rsidRPr="00AA00A6" w:rsidRDefault="00E96875" w:rsidP="002776AD">
      <w:pPr>
        <w:pStyle w:val="Agreement"/>
        <w:numPr>
          <w:ilvl w:val="3"/>
          <w:numId w:val="5"/>
        </w:numPr>
        <w:autoSpaceDN w:val="0"/>
        <w:adjustRightInd w:val="0"/>
        <w:snapToGrid w:val="0"/>
        <w:spacing w:before="0"/>
        <w:jc w:val="both"/>
        <w:rPr>
          <w:rFonts w:eastAsia="宋体" w:cs="Arial"/>
          <w:b w:val="0"/>
          <w:bCs/>
          <w:i/>
          <w:iCs/>
          <w:sz w:val="16"/>
          <w:szCs w:val="16"/>
          <w:shd w:val="pct10" w:color="auto" w:fill="FFFFFF"/>
          <w:lang w:eastAsia="zh-CN"/>
        </w:rPr>
      </w:pPr>
      <w:r w:rsidRPr="00AA00A6">
        <w:rPr>
          <w:rFonts w:eastAsia="宋体" w:cs="Arial"/>
          <w:b w:val="0"/>
          <w:bCs/>
          <w:i/>
          <w:iCs/>
          <w:sz w:val="16"/>
          <w:szCs w:val="16"/>
          <w:shd w:val="pct10" w:color="auto" w:fill="FFFFFF"/>
          <w:lang w:eastAsia="zh-CN"/>
        </w:rPr>
        <w:t xml:space="preserve">For MTCH, </w:t>
      </w:r>
      <w:r w:rsidRPr="005E50D0">
        <w:rPr>
          <w:rFonts w:eastAsia="宋体" w:cs="Arial"/>
          <w:b w:val="0"/>
          <w:bCs/>
          <w:i/>
          <w:iCs/>
          <w:sz w:val="16"/>
          <w:szCs w:val="16"/>
          <w:shd w:val="pct10" w:color="auto" w:fill="FFFFFF"/>
          <w:lang w:eastAsia="zh-CN"/>
        </w:rPr>
        <w:t>RAN2</w:t>
      </w:r>
      <w:r w:rsidRPr="00AA00A6">
        <w:rPr>
          <w:rFonts w:eastAsia="宋体" w:cs="Arial"/>
          <w:b w:val="0"/>
          <w:bCs/>
          <w:i/>
          <w:iCs/>
          <w:sz w:val="16"/>
          <w:szCs w:val="16"/>
          <w:shd w:val="pct10" w:color="auto" w:fill="FFFFFF"/>
          <w:lang w:eastAsia="zh-CN"/>
        </w:rPr>
        <w:t xml:space="preserve"> assumes to reuse the same DCI formats of R17 multicast (i.e. DCI format 4-1/4-2) for dynamic scheduling of multicast in RRC INACTIVE. RAN2 assumes for multicast MCCH scheduling, DCI format 4-0 is used.</w:t>
      </w:r>
    </w:p>
    <w:p w14:paraId="5BA9DD62" w14:textId="77777777" w:rsidR="00E96875" w:rsidRPr="00AA00A6" w:rsidRDefault="00E96875" w:rsidP="0034116C">
      <w:pPr>
        <w:pStyle w:val="Agreement"/>
        <w:numPr>
          <w:ilvl w:val="0"/>
          <w:numId w:val="0"/>
        </w:numPr>
        <w:autoSpaceDN w:val="0"/>
        <w:adjustRightInd w:val="0"/>
        <w:snapToGrid w:val="0"/>
        <w:spacing w:before="0"/>
        <w:ind w:left="1889" w:firstLine="271"/>
        <w:jc w:val="both"/>
        <w:rPr>
          <w:b w:val="0"/>
          <w:sz w:val="21"/>
        </w:rPr>
      </w:pPr>
      <w:r w:rsidRPr="00AA00A6">
        <w:rPr>
          <w:b w:val="0"/>
          <w:sz w:val="21"/>
        </w:rPr>
        <w:t>Proposal to Question 1:</w:t>
      </w:r>
    </w:p>
    <w:p w14:paraId="1E9EE0C1"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From RAN1’s perspective, </w:t>
      </w:r>
      <w:r w:rsidRPr="00AB2122">
        <w:rPr>
          <w:b w:val="0"/>
          <w:sz w:val="21"/>
          <w:highlight w:val="green"/>
        </w:rPr>
        <w:t>DCI format 4_0</w:t>
      </w:r>
      <w:r w:rsidRPr="00AA00A6">
        <w:rPr>
          <w:b w:val="0"/>
          <w:sz w:val="21"/>
        </w:rPr>
        <w:t xml:space="preserve"> can be reused for multicast MCCH reception in RRC_INACTIVE. At least </w:t>
      </w:r>
      <w:r w:rsidRPr="00A364E3">
        <w:rPr>
          <w:b w:val="0"/>
          <w:sz w:val="21"/>
          <w:highlight w:val="green"/>
        </w:rPr>
        <w:t>DCI format 4_1</w:t>
      </w:r>
      <w:r w:rsidRPr="00AA00A6">
        <w:rPr>
          <w:b w:val="0"/>
          <w:sz w:val="21"/>
        </w:rPr>
        <w:t xml:space="preserve"> can be reused for multicast MTCH reception in RRC_INACTIVE.  </w:t>
      </w:r>
    </w:p>
    <w:p w14:paraId="50211205" w14:textId="77777777" w:rsidR="00E96875" w:rsidRPr="00AA00A6" w:rsidRDefault="00E96875" w:rsidP="002776AD">
      <w:pPr>
        <w:pStyle w:val="Agreement"/>
        <w:numPr>
          <w:ilvl w:val="3"/>
          <w:numId w:val="5"/>
        </w:numPr>
        <w:autoSpaceDN w:val="0"/>
        <w:adjustRightInd w:val="0"/>
        <w:snapToGrid w:val="0"/>
        <w:spacing w:before="0" w:afterLines="50" w:after="120"/>
        <w:jc w:val="both"/>
        <w:rPr>
          <w:b w:val="0"/>
          <w:sz w:val="21"/>
        </w:rPr>
      </w:pPr>
      <w:r w:rsidRPr="00AA00A6">
        <w:rPr>
          <w:b w:val="0"/>
          <w:sz w:val="21"/>
        </w:rPr>
        <w:t xml:space="preserve">Proposal 3_v1: </w:t>
      </w:r>
      <w:r w:rsidRPr="00CC0D83">
        <w:rPr>
          <w:b w:val="0"/>
          <w:sz w:val="21"/>
          <w:highlight w:val="red"/>
        </w:rPr>
        <w:t>There is no consensus to support DCI format 4_2</w:t>
      </w:r>
      <w:r w:rsidRPr="00CC0D83">
        <w:rPr>
          <w:b w:val="0"/>
          <w:sz w:val="21"/>
        </w:rPr>
        <w:t xml:space="preserve"> for multicast MTCH reception in RRC INACTIVE in RAN1</w:t>
      </w:r>
      <w:r w:rsidRPr="00AA00A6">
        <w:rPr>
          <w:b w:val="0"/>
          <w:sz w:val="21"/>
        </w:rPr>
        <w:t>.</w:t>
      </w:r>
    </w:p>
    <w:p w14:paraId="1FBD35B7" w14:textId="77777777" w:rsidR="00E96875" w:rsidRPr="00AA00A6" w:rsidRDefault="00E96875" w:rsidP="00B0264F">
      <w:pPr>
        <w:pStyle w:val="Agreement"/>
        <w:numPr>
          <w:ilvl w:val="0"/>
          <w:numId w:val="0"/>
        </w:numPr>
        <w:autoSpaceDN w:val="0"/>
        <w:adjustRightInd w:val="0"/>
        <w:snapToGrid w:val="0"/>
        <w:spacing w:before="0"/>
        <w:ind w:left="1889" w:firstLine="271"/>
        <w:jc w:val="both"/>
        <w:rPr>
          <w:b w:val="0"/>
          <w:sz w:val="21"/>
        </w:rPr>
      </w:pPr>
      <w:r w:rsidRPr="00AA00A6">
        <w:rPr>
          <w:b w:val="0"/>
          <w:sz w:val="21"/>
        </w:rPr>
        <w:t>Proposal to Question 2:</w:t>
      </w:r>
    </w:p>
    <w:p w14:paraId="38C27689"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RAN1 confirms the RAN2 understanding is correct. </w:t>
      </w:r>
      <w:r w:rsidRPr="00FD3C17">
        <w:rPr>
          <w:b w:val="0"/>
          <w:sz w:val="21"/>
          <w:highlight w:val="green"/>
        </w:rPr>
        <w:t>Slot-level PDSCH repetition</w:t>
      </w:r>
      <w:r w:rsidRPr="00AA00A6">
        <w:rPr>
          <w:b w:val="0"/>
          <w:sz w:val="21"/>
        </w:rPr>
        <w:t xml:space="preserve"> is supported for multicast MTCH PDSCH reception in RRC_INACTIVE</w:t>
      </w:r>
    </w:p>
    <w:p w14:paraId="174A436F"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(Config A) UE can be optionally configured with </w:t>
      </w:r>
      <w:proofErr w:type="spellStart"/>
      <w:r w:rsidRPr="00AA00A6">
        <w:rPr>
          <w:b w:val="0"/>
          <w:sz w:val="21"/>
        </w:rPr>
        <w:t>pdsch-AggregationFactor</w:t>
      </w:r>
      <w:proofErr w:type="spellEnd"/>
      <w:r w:rsidRPr="00AA00A6">
        <w:rPr>
          <w:b w:val="0"/>
          <w:sz w:val="21"/>
        </w:rPr>
        <w:t xml:space="preserve"> per G-RNTI for multicast MTCH PDSCH in RRC_INACTIVE</w:t>
      </w:r>
    </w:p>
    <w:p w14:paraId="1709AEC0"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(Config B) UE can be optionally configured with TDRA table with </w:t>
      </w:r>
      <w:proofErr w:type="spellStart"/>
      <w:r w:rsidRPr="00AA00A6">
        <w:rPr>
          <w:b w:val="0"/>
          <w:sz w:val="21"/>
        </w:rPr>
        <w:t>repetitionNumber</w:t>
      </w:r>
      <w:proofErr w:type="spellEnd"/>
      <w:r w:rsidRPr="00AA00A6">
        <w:rPr>
          <w:b w:val="0"/>
          <w:sz w:val="21"/>
        </w:rPr>
        <w:t xml:space="preserve"> as part of the TDRA table for scheduling multicast MTCH PDSCH in RRC_INACTIVE. </w:t>
      </w:r>
    </w:p>
    <w:p w14:paraId="6981C2C8"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If UE is configured with Config B, UE does not expect to be configured with Config A for the same multicast PDSCH.</w:t>
      </w:r>
    </w:p>
    <w:p w14:paraId="321A53FD" w14:textId="77777777" w:rsidR="00E96875" w:rsidRPr="00AA00A6" w:rsidRDefault="00E96875" w:rsidP="000F56E1">
      <w:pPr>
        <w:pStyle w:val="Agreement"/>
        <w:numPr>
          <w:ilvl w:val="0"/>
          <w:numId w:val="0"/>
        </w:numPr>
        <w:autoSpaceDN w:val="0"/>
        <w:adjustRightInd w:val="0"/>
        <w:snapToGrid w:val="0"/>
        <w:spacing w:before="0"/>
        <w:ind w:left="1889" w:firstLine="271"/>
        <w:jc w:val="both"/>
        <w:rPr>
          <w:b w:val="0"/>
          <w:sz w:val="21"/>
        </w:rPr>
      </w:pPr>
      <w:r w:rsidRPr="00AA00A6">
        <w:rPr>
          <w:b w:val="0"/>
          <w:sz w:val="21"/>
        </w:rPr>
        <w:t>Proposal to Question 3:</w:t>
      </w:r>
    </w:p>
    <w:p w14:paraId="3714E8E0"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From RAN1’s view, separate </w:t>
      </w:r>
      <w:proofErr w:type="gramStart"/>
      <w:r w:rsidRPr="00F934CB">
        <w:rPr>
          <w:b w:val="0"/>
          <w:sz w:val="21"/>
          <w:highlight w:val="green"/>
        </w:rPr>
        <w:t>CSS</w:t>
      </w:r>
      <w:r w:rsidRPr="00AA00A6">
        <w:rPr>
          <w:b w:val="0"/>
          <w:sz w:val="21"/>
        </w:rPr>
        <w:t>(</w:t>
      </w:r>
      <w:proofErr w:type="gramEnd"/>
      <w:r w:rsidRPr="00AA00A6">
        <w:rPr>
          <w:b w:val="0"/>
          <w:sz w:val="21"/>
        </w:rPr>
        <w:t>es) can be configured for multicast MCCH and multicast MTCH in RRC_INACTIVE.</w:t>
      </w:r>
    </w:p>
    <w:p w14:paraId="3836BCA8" w14:textId="577CF194" w:rsidR="00E96875" w:rsidRDefault="00E96875" w:rsidP="002776AD">
      <w:pPr>
        <w:pStyle w:val="Agreement"/>
        <w:numPr>
          <w:ilvl w:val="3"/>
          <w:numId w:val="5"/>
        </w:numPr>
        <w:autoSpaceDN w:val="0"/>
        <w:adjustRightInd w:val="0"/>
        <w:snapToGrid w:val="0"/>
        <w:spacing w:before="0"/>
        <w:ind w:left="2874" w:hanging="357"/>
        <w:jc w:val="both"/>
        <w:rPr>
          <w:b w:val="0"/>
          <w:sz w:val="21"/>
        </w:rPr>
      </w:pPr>
      <w:r w:rsidRPr="007A1B51">
        <w:rPr>
          <w:b w:val="0"/>
          <w:sz w:val="21"/>
        </w:rPr>
        <w:t>For question 3.1, convey to RAN2 that RAN1 is still discussing the response.</w:t>
      </w:r>
    </w:p>
    <w:p w14:paraId="6F4C9859" w14:textId="77777777" w:rsidR="00DF73C3" w:rsidRPr="00DF73C3" w:rsidRDefault="00DF73C3" w:rsidP="00DF73C3">
      <w:pPr>
        <w:pStyle w:val="Doc-text2"/>
        <w:ind w:left="0" w:firstLine="0"/>
      </w:pPr>
    </w:p>
    <w:p w14:paraId="37FD1ED7" w14:textId="46616850" w:rsidR="005E3F84" w:rsidRDefault="005E3F84" w:rsidP="005E3F84">
      <w:pPr>
        <w:pStyle w:val="5"/>
        <w:spacing w:after="120"/>
        <w:rPr>
          <w:rFonts w:eastAsia="宋体"/>
          <w:b/>
          <w:sz w:val="21"/>
        </w:rPr>
      </w:pPr>
      <w:r>
        <w:rPr>
          <w:sz w:val="21"/>
        </w:rPr>
        <w:t>RAN2#12</w:t>
      </w:r>
      <w:r w:rsidR="00653721">
        <w:rPr>
          <w:sz w:val="21"/>
        </w:rPr>
        <w:t>3</w:t>
      </w:r>
      <w:r>
        <w:rPr>
          <w:sz w:val="21"/>
        </w:rPr>
        <w:t>:</w:t>
      </w:r>
    </w:p>
    <w:p w14:paraId="4245E949" w14:textId="77777777" w:rsidR="00C5309D" w:rsidRPr="00874FFF" w:rsidRDefault="00C5309D" w:rsidP="00C5309D">
      <w:pPr>
        <w:pStyle w:val="Agreement"/>
        <w:adjustRightInd w:val="0"/>
        <w:snapToGrid w:val="0"/>
        <w:spacing w:before="0" w:afterLines="50" w:after="120"/>
        <w:ind w:left="1621" w:hanging="357"/>
        <w:jc w:val="both"/>
        <w:rPr>
          <w:b w:val="0"/>
          <w:sz w:val="21"/>
        </w:rPr>
      </w:pPr>
      <w:r w:rsidRPr="00874FFF">
        <w:rPr>
          <w:b w:val="0"/>
          <w:sz w:val="21"/>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0F13634C" w14:textId="77777777" w:rsidR="00C5309D" w:rsidRDefault="00C5309D" w:rsidP="00C5309D">
      <w:pPr>
        <w:pStyle w:val="Agreement"/>
        <w:adjustRightInd w:val="0"/>
        <w:snapToGrid w:val="0"/>
        <w:spacing w:before="0" w:afterLines="50" w:after="120"/>
        <w:ind w:left="1621" w:hanging="357"/>
        <w:jc w:val="both"/>
        <w:rPr>
          <w:b w:val="0"/>
          <w:sz w:val="21"/>
        </w:rPr>
      </w:pPr>
      <w:r w:rsidRPr="00874FFF">
        <w:rPr>
          <w:b w:val="0"/>
          <w:sz w:val="21"/>
        </w:rPr>
        <w:t xml:space="preserve">The threshold can be configured in PTM configuration per MBS session via </w:t>
      </w:r>
      <w:proofErr w:type="spellStart"/>
      <w:r w:rsidRPr="00874FFF">
        <w:rPr>
          <w:b w:val="0"/>
          <w:sz w:val="21"/>
        </w:rPr>
        <w:t>RRCRelease</w:t>
      </w:r>
      <w:proofErr w:type="spellEnd"/>
      <w:r w:rsidRPr="00874FFF">
        <w:rPr>
          <w:b w:val="0"/>
          <w:sz w:val="21"/>
        </w:rPr>
        <w:t xml:space="preserve"> or multicast MCCH message.</w:t>
      </w:r>
    </w:p>
    <w:p w14:paraId="75D522EA" w14:textId="77777777" w:rsidR="00C5309D" w:rsidRDefault="00C5309D" w:rsidP="00C5309D">
      <w:pPr>
        <w:pStyle w:val="Agreement"/>
        <w:adjustRightInd w:val="0"/>
        <w:snapToGrid w:val="0"/>
        <w:spacing w:before="0" w:afterLines="50" w:after="120"/>
        <w:ind w:left="1621" w:hanging="357"/>
        <w:jc w:val="both"/>
        <w:rPr>
          <w:b w:val="0"/>
          <w:sz w:val="21"/>
        </w:rPr>
      </w:pPr>
      <w:r w:rsidRPr="00611F87">
        <w:rPr>
          <w:b w:val="0"/>
          <w:sz w:val="21"/>
        </w:rPr>
        <w:t xml:space="preserve">Unless issues are identified with using one of existing resume causes, no new resume causes are introduced for UEs receiving MC in INACTIVE when they resume due to bad quality or lack of </w:t>
      </w:r>
      <w:proofErr w:type="spellStart"/>
      <w:r w:rsidRPr="00611F87">
        <w:rPr>
          <w:b w:val="0"/>
          <w:sz w:val="21"/>
        </w:rPr>
        <w:t>SIBx</w:t>
      </w:r>
      <w:proofErr w:type="spellEnd"/>
      <w:r w:rsidRPr="00611F87">
        <w:rPr>
          <w:b w:val="0"/>
          <w:sz w:val="21"/>
        </w:rPr>
        <w:t>/PTM configuration</w:t>
      </w:r>
    </w:p>
    <w:p w14:paraId="0CA94FB7" w14:textId="77777777" w:rsidR="00C5309D" w:rsidRPr="004F1673" w:rsidRDefault="00C5309D" w:rsidP="00C5309D">
      <w:pPr>
        <w:pStyle w:val="Agreement"/>
        <w:adjustRightInd w:val="0"/>
        <w:snapToGrid w:val="0"/>
        <w:spacing w:before="0" w:afterLines="50" w:after="120"/>
        <w:ind w:left="1621" w:hanging="357"/>
        <w:jc w:val="both"/>
        <w:rPr>
          <w:b w:val="0"/>
          <w:sz w:val="21"/>
        </w:rPr>
      </w:pPr>
      <w:r w:rsidRPr="004F1673">
        <w:rPr>
          <w:b w:val="0"/>
          <w:sz w:val="21"/>
        </w:rPr>
        <w:lastRenderedPageBreak/>
        <w:t xml:space="preserve">Dedicated frequencies in </w:t>
      </w:r>
      <w:proofErr w:type="spellStart"/>
      <w:r w:rsidRPr="004F1673">
        <w:rPr>
          <w:b w:val="0"/>
          <w:sz w:val="21"/>
        </w:rPr>
        <w:t>RRCRelease</w:t>
      </w:r>
      <w:proofErr w:type="spellEnd"/>
      <w:r w:rsidRPr="004F1673">
        <w:rPr>
          <w:b w:val="0"/>
          <w:sz w:val="21"/>
        </w:rPr>
        <w:t xml:space="preserve"> can be used by the NW, as legacy</w:t>
      </w:r>
    </w:p>
    <w:p w14:paraId="5663D7C0" w14:textId="77777777" w:rsidR="00C5309D" w:rsidRPr="004F1673" w:rsidRDefault="00C5309D" w:rsidP="00C5309D">
      <w:pPr>
        <w:pStyle w:val="Agreement"/>
        <w:adjustRightInd w:val="0"/>
        <w:snapToGrid w:val="0"/>
        <w:spacing w:before="0" w:afterLines="50" w:after="120"/>
        <w:ind w:left="1621" w:hanging="357"/>
        <w:jc w:val="both"/>
        <w:rPr>
          <w:b w:val="0"/>
          <w:sz w:val="21"/>
        </w:rPr>
      </w:pPr>
      <w:r w:rsidRPr="004F1673">
        <w:rPr>
          <w:b w:val="0"/>
          <w:sz w:val="21"/>
        </w:rPr>
        <w:t>FFS whether we need something more, e.g. frequency priorities in MCCH or a solution based on FSAI</w:t>
      </w:r>
    </w:p>
    <w:p w14:paraId="4F58CA66" w14:textId="77777777" w:rsidR="00C5309D" w:rsidRPr="00793BE9" w:rsidRDefault="00C5309D" w:rsidP="00C5309D">
      <w:pPr>
        <w:pStyle w:val="Agreement"/>
        <w:adjustRightInd w:val="0"/>
        <w:snapToGrid w:val="0"/>
        <w:spacing w:before="0" w:afterLines="50" w:after="120"/>
        <w:ind w:left="1621" w:hanging="357"/>
        <w:jc w:val="both"/>
        <w:rPr>
          <w:b w:val="0"/>
          <w:sz w:val="21"/>
        </w:rPr>
      </w:pPr>
      <w:r w:rsidRPr="00793BE9">
        <w:rPr>
          <w:b w:val="0"/>
          <w:sz w:val="21"/>
        </w:rPr>
        <w:t xml:space="preserve">NW indicates which multicast service can be received in INACTIVE in </w:t>
      </w:r>
      <w:proofErr w:type="spellStart"/>
      <w:r w:rsidRPr="00793BE9">
        <w:rPr>
          <w:b w:val="0"/>
          <w:sz w:val="21"/>
        </w:rPr>
        <w:t>suspendConfig</w:t>
      </w:r>
      <w:proofErr w:type="spellEnd"/>
      <w:r w:rsidRPr="00793BE9">
        <w:rPr>
          <w:b w:val="0"/>
          <w:sz w:val="21"/>
        </w:rPr>
        <w:t xml:space="preserve"> of RRC Release. FFS how exactly this is indicated</w:t>
      </w:r>
    </w:p>
    <w:p w14:paraId="1C59893E" w14:textId="77777777" w:rsidR="00C5309D" w:rsidRPr="00793BE9" w:rsidRDefault="00C5309D" w:rsidP="00C5309D">
      <w:pPr>
        <w:pStyle w:val="Agreement"/>
        <w:adjustRightInd w:val="0"/>
        <w:snapToGrid w:val="0"/>
        <w:spacing w:before="0" w:afterLines="50" w:after="120"/>
        <w:ind w:left="1621" w:hanging="357"/>
        <w:jc w:val="both"/>
        <w:rPr>
          <w:b w:val="0"/>
          <w:sz w:val="21"/>
        </w:rPr>
      </w:pPr>
      <w:r w:rsidRPr="00793BE9">
        <w:rPr>
          <w:b w:val="0"/>
          <w:sz w:val="21"/>
        </w:rPr>
        <w:t>Unless blocking issues are identified, UE behaviour is not to suspend corresponding multicast MRBs and to keep using them in INACTIVE</w:t>
      </w:r>
    </w:p>
    <w:p w14:paraId="31F2CF5D" w14:textId="77777777" w:rsidR="00C5309D" w:rsidRPr="00265AB1" w:rsidRDefault="00C5309D" w:rsidP="00C5309D">
      <w:pPr>
        <w:pStyle w:val="Agreement"/>
        <w:adjustRightInd w:val="0"/>
        <w:snapToGrid w:val="0"/>
        <w:spacing w:before="0" w:afterLines="50" w:after="120"/>
        <w:ind w:left="1621" w:hanging="357"/>
        <w:jc w:val="both"/>
        <w:rPr>
          <w:b w:val="0"/>
          <w:sz w:val="21"/>
        </w:rPr>
      </w:pPr>
      <w:r w:rsidRPr="00265AB1">
        <w:rPr>
          <w:b w:val="0"/>
          <w:sz w:val="21"/>
        </w:rPr>
        <w:t>For “non-</w:t>
      </w:r>
      <w:proofErr w:type="gramStart"/>
      <w:r w:rsidRPr="00265AB1">
        <w:rPr>
          <w:b w:val="0"/>
          <w:sz w:val="21"/>
        </w:rPr>
        <w:t>synchronised“ cell</w:t>
      </w:r>
      <w:proofErr w:type="gramEnd"/>
      <w:r w:rsidRPr="00265AB1">
        <w:rPr>
          <w:b w:val="0"/>
          <w:sz w:val="21"/>
        </w:rPr>
        <w:t xml:space="preserve"> (in terms of PDCP COUNT), upon cell reselection, UE sets the initial PDCP count of the MRB for the multicast reception in RRC_INACTIVE state based on the same mechanism as R17 MBS broadcast.</w:t>
      </w:r>
    </w:p>
    <w:p w14:paraId="4B09F355" w14:textId="77777777" w:rsidR="00C5309D" w:rsidRPr="00265AB1" w:rsidRDefault="00C5309D" w:rsidP="00C5309D">
      <w:pPr>
        <w:pStyle w:val="Agreement"/>
        <w:adjustRightInd w:val="0"/>
        <w:snapToGrid w:val="0"/>
        <w:spacing w:before="0" w:afterLines="50" w:after="120"/>
        <w:ind w:left="1621" w:hanging="357"/>
        <w:jc w:val="both"/>
        <w:rPr>
          <w:b w:val="0"/>
          <w:sz w:val="21"/>
        </w:rPr>
      </w:pPr>
      <w:r w:rsidRPr="00265AB1">
        <w:rPr>
          <w:b w:val="0"/>
          <w:sz w:val="21"/>
        </w:rPr>
        <w:t>One cell can indicate "synchronized", if by implementation, it follows a common QoS flow to MRB mapping rule and at the same time PDCP COUNT is set according to the MBS QoS Flow SN.</w:t>
      </w:r>
    </w:p>
    <w:p w14:paraId="57C8E7D5" w14:textId="77777777" w:rsidR="00C5309D" w:rsidRPr="00265AB1" w:rsidRDefault="00C5309D" w:rsidP="00C5309D">
      <w:pPr>
        <w:pStyle w:val="Agreement"/>
        <w:adjustRightInd w:val="0"/>
        <w:snapToGrid w:val="0"/>
        <w:spacing w:before="0" w:afterLines="50" w:after="120"/>
        <w:ind w:left="1621" w:hanging="357"/>
        <w:jc w:val="both"/>
        <w:rPr>
          <w:b w:val="0"/>
          <w:sz w:val="21"/>
        </w:rPr>
      </w:pPr>
      <w:r w:rsidRPr="00265AB1">
        <w:rPr>
          <w:b w:val="0"/>
          <w:sz w:val="21"/>
        </w:rPr>
        <w:t>FFS how the UE is indicated about cells being synchronized (i.e. what information the NW needs to provide to the UE)</w:t>
      </w:r>
    </w:p>
    <w:p w14:paraId="5172BC0E" w14:textId="77777777" w:rsidR="00C5309D" w:rsidRPr="00265AB1" w:rsidRDefault="00C5309D" w:rsidP="00C5309D">
      <w:pPr>
        <w:pStyle w:val="Agreement"/>
        <w:adjustRightInd w:val="0"/>
        <w:snapToGrid w:val="0"/>
        <w:spacing w:before="0" w:afterLines="50" w:after="120"/>
        <w:ind w:left="1621" w:hanging="357"/>
        <w:jc w:val="both"/>
        <w:rPr>
          <w:b w:val="0"/>
          <w:sz w:val="21"/>
        </w:rPr>
      </w:pPr>
      <w:r w:rsidRPr="00265AB1">
        <w:rPr>
          <w:b w:val="0"/>
          <w:sz w:val="21"/>
        </w:rPr>
        <w:t>Solutions which require COUNT broadcasting via MCCH are not considered</w:t>
      </w:r>
    </w:p>
    <w:p w14:paraId="39A55195" w14:textId="77777777" w:rsidR="00C5309D" w:rsidRPr="00C774E7" w:rsidRDefault="00C5309D" w:rsidP="00C5309D">
      <w:pPr>
        <w:pStyle w:val="Agreement"/>
        <w:adjustRightInd w:val="0"/>
        <w:snapToGrid w:val="0"/>
        <w:spacing w:before="0" w:afterLines="50" w:after="120"/>
        <w:ind w:left="1621" w:hanging="357"/>
        <w:jc w:val="both"/>
        <w:rPr>
          <w:b w:val="0"/>
          <w:sz w:val="21"/>
          <w:highlight w:val="red"/>
        </w:rPr>
      </w:pPr>
      <w:r w:rsidRPr="00C774E7">
        <w:rPr>
          <w:b w:val="0"/>
          <w:sz w:val="21"/>
          <w:highlight w:val="red"/>
        </w:rPr>
        <w:t>SPS is not supported for multicast reception in RRC_INACTIVE.</w:t>
      </w:r>
    </w:p>
    <w:p w14:paraId="16379B92" w14:textId="77777777" w:rsidR="00C5309D" w:rsidRPr="00A279E0" w:rsidRDefault="00C5309D" w:rsidP="00C5309D">
      <w:pPr>
        <w:pStyle w:val="Agreement"/>
        <w:adjustRightInd w:val="0"/>
        <w:snapToGrid w:val="0"/>
        <w:spacing w:before="0" w:afterLines="50" w:after="120"/>
        <w:ind w:left="1621" w:hanging="357"/>
        <w:jc w:val="both"/>
        <w:rPr>
          <w:b w:val="0"/>
          <w:sz w:val="21"/>
        </w:rPr>
      </w:pPr>
      <w:r w:rsidRPr="00A279E0">
        <w:rPr>
          <w:b w:val="0"/>
          <w:sz w:val="21"/>
        </w:rPr>
        <w:t>RAN2 enables RRC_INACTIVE UE receiving multicast to also receive possible PTM retransmissions initiated by UEs receiving multicast in RRC_CONNECTED.</w:t>
      </w:r>
    </w:p>
    <w:p w14:paraId="6E57ECBA" w14:textId="77777777" w:rsidR="00C5309D" w:rsidRPr="00A279E0" w:rsidRDefault="00C5309D" w:rsidP="00C5309D">
      <w:pPr>
        <w:pStyle w:val="Agreement"/>
        <w:adjustRightInd w:val="0"/>
        <w:snapToGrid w:val="0"/>
        <w:spacing w:before="0" w:afterLines="50" w:after="120"/>
        <w:ind w:left="1621" w:hanging="357"/>
        <w:jc w:val="both"/>
        <w:rPr>
          <w:b w:val="0"/>
          <w:sz w:val="21"/>
        </w:rPr>
      </w:pPr>
      <w:r w:rsidRPr="00A279E0">
        <w:rPr>
          <w:b w:val="0"/>
          <w:sz w:val="21"/>
        </w:rPr>
        <w:t xml:space="preserve">Allow configuration of </w:t>
      </w:r>
      <w:proofErr w:type="spellStart"/>
      <w:r w:rsidRPr="00A279E0">
        <w:rPr>
          <w:b w:val="0"/>
          <w:sz w:val="21"/>
        </w:rPr>
        <w:t>drx</w:t>
      </w:r>
      <w:proofErr w:type="spellEnd"/>
      <w:r w:rsidRPr="00A279E0">
        <w:rPr>
          <w:b w:val="0"/>
          <w:sz w:val="21"/>
        </w:rPr>
        <w:t>-HARQ-RTT-</w:t>
      </w:r>
      <w:proofErr w:type="spellStart"/>
      <w:r w:rsidRPr="00A279E0">
        <w:rPr>
          <w:b w:val="0"/>
          <w:sz w:val="21"/>
        </w:rPr>
        <w:t>TimerDL</w:t>
      </w:r>
      <w:proofErr w:type="spellEnd"/>
      <w:r w:rsidRPr="00A279E0">
        <w:rPr>
          <w:b w:val="0"/>
          <w:sz w:val="21"/>
        </w:rPr>
        <w:t xml:space="preserve">-PTM and </w:t>
      </w:r>
      <w:proofErr w:type="spellStart"/>
      <w:r w:rsidRPr="00A279E0">
        <w:rPr>
          <w:b w:val="0"/>
          <w:sz w:val="21"/>
        </w:rPr>
        <w:t>drx</w:t>
      </w:r>
      <w:proofErr w:type="spellEnd"/>
      <w:r w:rsidRPr="00A279E0">
        <w:rPr>
          <w:b w:val="0"/>
          <w:sz w:val="21"/>
        </w:rPr>
        <w:t>-</w:t>
      </w:r>
      <w:proofErr w:type="spellStart"/>
      <w:r w:rsidRPr="00A279E0">
        <w:rPr>
          <w:b w:val="0"/>
          <w:sz w:val="21"/>
        </w:rPr>
        <w:t>RetransmissionTimerDL</w:t>
      </w:r>
      <w:proofErr w:type="spellEnd"/>
      <w:r w:rsidRPr="00A279E0">
        <w:rPr>
          <w:b w:val="0"/>
          <w:sz w:val="21"/>
        </w:rPr>
        <w:t>-PTM for INACTIVE UEs (38.331).</w:t>
      </w:r>
    </w:p>
    <w:p w14:paraId="3E21A0B8" w14:textId="77777777" w:rsidR="00C5309D" w:rsidRPr="00A279E0" w:rsidRDefault="00C5309D" w:rsidP="00C5309D">
      <w:pPr>
        <w:pStyle w:val="Agreement"/>
        <w:adjustRightInd w:val="0"/>
        <w:snapToGrid w:val="0"/>
        <w:spacing w:before="0" w:afterLines="50" w:after="120"/>
        <w:ind w:left="1621" w:hanging="357"/>
        <w:jc w:val="both"/>
        <w:rPr>
          <w:b w:val="0"/>
          <w:sz w:val="21"/>
        </w:rPr>
      </w:pPr>
      <w:r w:rsidRPr="00A279E0">
        <w:rPr>
          <w:b w:val="0"/>
          <w:sz w:val="21"/>
        </w:rPr>
        <w:t xml:space="preserve">UE receiving MBS multicast in RRC_INACTIVE should start </w:t>
      </w:r>
      <w:proofErr w:type="spellStart"/>
      <w:r w:rsidRPr="00A279E0">
        <w:rPr>
          <w:b w:val="0"/>
          <w:sz w:val="21"/>
        </w:rPr>
        <w:t>drx</w:t>
      </w:r>
      <w:proofErr w:type="spellEnd"/>
      <w:r w:rsidRPr="00A279E0">
        <w:rPr>
          <w:b w:val="0"/>
          <w:sz w:val="21"/>
        </w:rPr>
        <w:t>-HARQ-RTT-</w:t>
      </w:r>
      <w:proofErr w:type="spellStart"/>
      <w:r w:rsidRPr="00A279E0">
        <w:rPr>
          <w:b w:val="0"/>
          <w:sz w:val="21"/>
        </w:rPr>
        <w:t>TimerDL</w:t>
      </w:r>
      <w:proofErr w:type="spellEnd"/>
      <w:r w:rsidRPr="00A279E0">
        <w:rPr>
          <w:b w:val="0"/>
          <w:sz w:val="21"/>
        </w:rPr>
        <w:t xml:space="preserve">-PTM and </w:t>
      </w:r>
      <w:proofErr w:type="spellStart"/>
      <w:r w:rsidRPr="00A279E0">
        <w:rPr>
          <w:b w:val="0"/>
          <w:sz w:val="21"/>
        </w:rPr>
        <w:t>drx</w:t>
      </w:r>
      <w:proofErr w:type="spellEnd"/>
      <w:r w:rsidRPr="00A279E0">
        <w:rPr>
          <w:b w:val="0"/>
          <w:sz w:val="21"/>
        </w:rPr>
        <w:t>-</w:t>
      </w:r>
      <w:proofErr w:type="spellStart"/>
      <w:r w:rsidRPr="00A279E0">
        <w:rPr>
          <w:b w:val="0"/>
          <w:sz w:val="21"/>
        </w:rPr>
        <w:t>RetransmissionTimerDL</w:t>
      </w:r>
      <w:proofErr w:type="spellEnd"/>
      <w:r w:rsidRPr="00A279E0">
        <w:rPr>
          <w:b w:val="0"/>
          <w:sz w:val="21"/>
        </w:rPr>
        <w:t>-PTM when reception of the transport block has not been successful. FFS the details, e.g. when the timers are started exactly.</w:t>
      </w:r>
    </w:p>
    <w:p w14:paraId="2B1F8424" w14:textId="77777777" w:rsidR="00C5309D" w:rsidRPr="00A279E0" w:rsidRDefault="00C5309D" w:rsidP="00C5309D">
      <w:pPr>
        <w:pStyle w:val="Agreement"/>
        <w:adjustRightInd w:val="0"/>
        <w:snapToGrid w:val="0"/>
        <w:spacing w:before="0" w:afterLines="50" w:after="120"/>
        <w:ind w:left="1621" w:hanging="357"/>
        <w:jc w:val="both"/>
        <w:rPr>
          <w:b w:val="0"/>
          <w:sz w:val="21"/>
        </w:rPr>
      </w:pPr>
      <w:r w:rsidRPr="00A279E0">
        <w:rPr>
          <w:b w:val="0"/>
          <w:sz w:val="21"/>
        </w:rPr>
        <w:t>This is optional UE capability</w:t>
      </w:r>
    </w:p>
    <w:p w14:paraId="7F8CAF86" w14:textId="77777777" w:rsidR="00CF392B" w:rsidRPr="000D63E2" w:rsidRDefault="00CF392B" w:rsidP="000D63E2"/>
    <w:sectPr w:rsidR="00CF392B" w:rsidRPr="000D63E2"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5BB58" w14:textId="77777777" w:rsidR="008E41FF" w:rsidRDefault="008E41FF">
      <w:r>
        <w:separator/>
      </w:r>
    </w:p>
  </w:endnote>
  <w:endnote w:type="continuationSeparator" w:id="0">
    <w:p w14:paraId="34D48A4A" w14:textId="77777777" w:rsidR="008E41FF" w:rsidRDefault="008E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6D225" w14:textId="77777777" w:rsidR="008E41FF" w:rsidRDefault="008E41FF">
      <w:r>
        <w:separator/>
      </w:r>
    </w:p>
  </w:footnote>
  <w:footnote w:type="continuationSeparator" w:id="0">
    <w:p w14:paraId="646789EE" w14:textId="77777777" w:rsidR="008E41FF" w:rsidRDefault="008E4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E21A61" w:rsidRDefault="00E21A61">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5F8C3BB0"/>
    <w:multiLevelType w:val="hybridMultilevel"/>
    <w:tmpl w:val="2FC60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4"/>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SrBQBSORwgLgAAAA=="/>
  </w:docVars>
  <w:rsids>
    <w:rsidRoot w:val="00635E11"/>
    <w:rsid w:val="00000229"/>
    <w:rsid w:val="00000404"/>
    <w:rsid w:val="000005D3"/>
    <w:rsid w:val="0000080F"/>
    <w:rsid w:val="0000095C"/>
    <w:rsid w:val="00000C0E"/>
    <w:rsid w:val="0000128A"/>
    <w:rsid w:val="00001961"/>
    <w:rsid w:val="00001CF6"/>
    <w:rsid w:val="00001D17"/>
    <w:rsid w:val="00002419"/>
    <w:rsid w:val="00002804"/>
    <w:rsid w:val="00002E22"/>
    <w:rsid w:val="00003566"/>
    <w:rsid w:val="00003E43"/>
    <w:rsid w:val="00004255"/>
    <w:rsid w:val="00004516"/>
    <w:rsid w:val="000049E7"/>
    <w:rsid w:val="00004A21"/>
    <w:rsid w:val="00004FAA"/>
    <w:rsid w:val="0000503A"/>
    <w:rsid w:val="0000525B"/>
    <w:rsid w:val="00005E67"/>
    <w:rsid w:val="00005F4F"/>
    <w:rsid w:val="00006304"/>
    <w:rsid w:val="000065DA"/>
    <w:rsid w:val="00006676"/>
    <w:rsid w:val="00006969"/>
    <w:rsid w:val="00006E3B"/>
    <w:rsid w:val="000074E3"/>
    <w:rsid w:val="000076C6"/>
    <w:rsid w:val="000078A5"/>
    <w:rsid w:val="000100EE"/>
    <w:rsid w:val="000101BD"/>
    <w:rsid w:val="00010CFF"/>
    <w:rsid w:val="000111B9"/>
    <w:rsid w:val="00011694"/>
    <w:rsid w:val="00012075"/>
    <w:rsid w:val="000129DC"/>
    <w:rsid w:val="00012A4D"/>
    <w:rsid w:val="00012A59"/>
    <w:rsid w:val="00012C87"/>
    <w:rsid w:val="00012C88"/>
    <w:rsid w:val="000130A7"/>
    <w:rsid w:val="000134AE"/>
    <w:rsid w:val="0001380B"/>
    <w:rsid w:val="00014103"/>
    <w:rsid w:val="0001488C"/>
    <w:rsid w:val="00014B1D"/>
    <w:rsid w:val="00015469"/>
    <w:rsid w:val="000158AE"/>
    <w:rsid w:val="000158F0"/>
    <w:rsid w:val="00015935"/>
    <w:rsid w:val="00015DAC"/>
    <w:rsid w:val="00016120"/>
    <w:rsid w:val="000164D0"/>
    <w:rsid w:val="0001652A"/>
    <w:rsid w:val="00016863"/>
    <w:rsid w:val="00016A8F"/>
    <w:rsid w:val="00016C1A"/>
    <w:rsid w:val="00016F7E"/>
    <w:rsid w:val="000173CA"/>
    <w:rsid w:val="00017B9E"/>
    <w:rsid w:val="00020112"/>
    <w:rsid w:val="000201EC"/>
    <w:rsid w:val="0002092A"/>
    <w:rsid w:val="00020D5F"/>
    <w:rsid w:val="00020EC8"/>
    <w:rsid w:val="00021043"/>
    <w:rsid w:val="0002128B"/>
    <w:rsid w:val="00021836"/>
    <w:rsid w:val="00021E8B"/>
    <w:rsid w:val="00021FD3"/>
    <w:rsid w:val="00023315"/>
    <w:rsid w:val="0002364F"/>
    <w:rsid w:val="00023ADC"/>
    <w:rsid w:val="000240DF"/>
    <w:rsid w:val="000243B1"/>
    <w:rsid w:val="0002453C"/>
    <w:rsid w:val="00024773"/>
    <w:rsid w:val="0002497E"/>
    <w:rsid w:val="00024BA1"/>
    <w:rsid w:val="00025D1C"/>
    <w:rsid w:val="00026693"/>
    <w:rsid w:val="000266C4"/>
    <w:rsid w:val="00026A46"/>
    <w:rsid w:val="00026F2B"/>
    <w:rsid w:val="00027430"/>
    <w:rsid w:val="000279EF"/>
    <w:rsid w:val="00027E59"/>
    <w:rsid w:val="00027F70"/>
    <w:rsid w:val="000301D2"/>
    <w:rsid w:val="000301ED"/>
    <w:rsid w:val="000306E4"/>
    <w:rsid w:val="00030DCF"/>
    <w:rsid w:val="000313FB"/>
    <w:rsid w:val="00031C2A"/>
    <w:rsid w:val="00031D89"/>
    <w:rsid w:val="00031DDA"/>
    <w:rsid w:val="00032199"/>
    <w:rsid w:val="000322C9"/>
    <w:rsid w:val="00032556"/>
    <w:rsid w:val="000325E7"/>
    <w:rsid w:val="00032866"/>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4B29"/>
    <w:rsid w:val="0003514A"/>
    <w:rsid w:val="00035AA6"/>
    <w:rsid w:val="0003622B"/>
    <w:rsid w:val="000364D1"/>
    <w:rsid w:val="000364F3"/>
    <w:rsid w:val="0003691A"/>
    <w:rsid w:val="000370F5"/>
    <w:rsid w:val="00037E67"/>
    <w:rsid w:val="000400D4"/>
    <w:rsid w:val="00040200"/>
    <w:rsid w:val="0004070D"/>
    <w:rsid w:val="00040758"/>
    <w:rsid w:val="000407BB"/>
    <w:rsid w:val="000407F3"/>
    <w:rsid w:val="000408EE"/>
    <w:rsid w:val="00040F0D"/>
    <w:rsid w:val="000413B1"/>
    <w:rsid w:val="0004172E"/>
    <w:rsid w:val="0004251B"/>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880"/>
    <w:rsid w:val="00047B0B"/>
    <w:rsid w:val="00047E4E"/>
    <w:rsid w:val="00050090"/>
    <w:rsid w:val="00050306"/>
    <w:rsid w:val="00050A8B"/>
    <w:rsid w:val="00051BB8"/>
    <w:rsid w:val="00051E06"/>
    <w:rsid w:val="00051F0B"/>
    <w:rsid w:val="00051F16"/>
    <w:rsid w:val="0005211A"/>
    <w:rsid w:val="00052FDA"/>
    <w:rsid w:val="00053834"/>
    <w:rsid w:val="00053CDF"/>
    <w:rsid w:val="00053D16"/>
    <w:rsid w:val="0005470C"/>
    <w:rsid w:val="0005498E"/>
    <w:rsid w:val="000549D9"/>
    <w:rsid w:val="00054A05"/>
    <w:rsid w:val="00054BD8"/>
    <w:rsid w:val="00054C7D"/>
    <w:rsid w:val="00054E74"/>
    <w:rsid w:val="000553B3"/>
    <w:rsid w:val="00055460"/>
    <w:rsid w:val="0005550F"/>
    <w:rsid w:val="000556E4"/>
    <w:rsid w:val="000559C5"/>
    <w:rsid w:val="00055A53"/>
    <w:rsid w:val="000563CA"/>
    <w:rsid w:val="00057965"/>
    <w:rsid w:val="00057C14"/>
    <w:rsid w:val="0006006A"/>
    <w:rsid w:val="000603FB"/>
    <w:rsid w:val="0006060C"/>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5EC7"/>
    <w:rsid w:val="00066D0A"/>
    <w:rsid w:val="00067733"/>
    <w:rsid w:val="000700E6"/>
    <w:rsid w:val="0007043F"/>
    <w:rsid w:val="000704C6"/>
    <w:rsid w:val="00070967"/>
    <w:rsid w:val="00070C03"/>
    <w:rsid w:val="00070F3B"/>
    <w:rsid w:val="00070FFD"/>
    <w:rsid w:val="0007107F"/>
    <w:rsid w:val="00071CEF"/>
    <w:rsid w:val="0007256C"/>
    <w:rsid w:val="0007261A"/>
    <w:rsid w:val="00072803"/>
    <w:rsid w:val="0007284C"/>
    <w:rsid w:val="00072CE5"/>
    <w:rsid w:val="00072E62"/>
    <w:rsid w:val="00073250"/>
    <w:rsid w:val="0007394F"/>
    <w:rsid w:val="00073D09"/>
    <w:rsid w:val="00073EAD"/>
    <w:rsid w:val="00073EFB"/>
    <w:rsid w:val="000743A5"/>
    <w:rsid w:val="00074484"/>
    <w:rsid w:val="0007465E"/>
    <w:rsid w:val="00074CDB"/>
    <w:rsid w:val="00074D0C"/>
    <w:rsid w:val="000751A8"/>
    <w:rsid w:val="000754E6"/>
    <w:rsid w:val="000758ED"/>
    <w:rsid w:val="00076177"/>
    <w:rsid w:val="00076267"/>
    <w:rsid w:val="000762BD"/>
    <w:rsid w:val="000762CB"/>
    <w:rsid w:val="00076350"/>
    <w:rsid w:val="000765DE"/>
    <w:rsid w:val="000766B3"/>
    <w:rsid w:val="00076B53"/>
    <w:rsid w:val="00076E3E"/>
    <w:rsid w:val="00077104"/>
    <w:rsid w:val="000805C6"/>
    <w:rsid w:val="00080807"/>
    <w:rsid w:val="0008094A"/>
    <w:rsid w:val="00080AEA"/>
    <w:rsid w:val="00081065"/>
    <w:rsid w:val="000812EE"/>
    <w:rsid w:val="00081865"/>
    <w:rsid w:val="00081A2F"/>
    <w:rsid w:val="00081A72"/>
    <w:rsid w:val="00081BA9"/>
    <w:rsid w:val="00081F40"/>
    <w:rsid w:val="00081F94"/>
    <w:rsid w:val="00082362"/>
    <w:rsid w:val="000825DD"/>
    <w:rsid w:val="00082648"/>
    <w:rsid w:val="000826C9"/>
    <w:rsid w:val="000828BF"/>
    <w:rsid w:val="00082A44"/>
    <w:rsid w:val="00082B1F"/>
    <w:rsid w:val="00082D10"/>
    <w:rsid w:val="00083A96"/>
    <w:rsid w:val="00083F00"/>
    <w:rsid w:val="0008415F"/>
    <w:rsid w:val="00084A02"/>
    <w:rsid w:val="00085669"/>
    <w:rsid w:val="00086005"/>
    <w:rsid w:val="00086831"/>
    <w:rsid w:val="0008719F"/>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574"/>
    <w:rsid w:val="00093A6A"/>
    <w:rsid w:val="00093B10"/>
    <w:rsid w:val="00093CC9"/>
    <w:rsid w:val="0009429E"/>
    <w:rsid w:val="000943A1"/>
    <w:rsid w:val="0009477B"/>
    <w:rsid w:val="0009492D"/>
    <w:rsid w:val="00094AB5"/>
    <w:rsid w:val="00094EF7"/>
    <w:rsid w:val="00095192"/>
    <w:rsid w:val="00095295"/>
    <w:rsid w:val="0009536C"/>
    <w:rsid w:val="0009591E"/>
    <w:rsid w:val="00095C15"/>
    <w:rsid w:val="00095F39"/>
    <w:rsid w:val="000967B2"/>
    <w:rsid w:val="00096919"/>
    <w:rsid w:val="00096E79"/>
    <w:rsid w:val="00097727"/>
    <w:rsid w:val="00097A4A"/>
    <w:rsid w:val="00097D73"/>
    <w:rsid w:val="000A05D9"/>
    <w:rsid w:val="000A185F"/>
    <w:rsid w:val="000A195E"/>
    <w:rsid w:val="000A1B80"/>
    <w:rsid w:val="000A2213"/>
    <w:rsid w:val="000A235F"/>
    <w:rsid w:val="000A2659"/>
    <w:rsid w:val="000A2D4A"/>
    <w:rsid w:val="000A340C"/>
    <w:rsid w:val="000A387A"/>
    <w:rsid w:val="000A39EB"/>
    <w:rsid w:val="000A3BF2"/>
    <w:rsid w:val="000A3CA4"/>
    <w:rsid w:val="000A4458"/>
    <w:rsid w:val="000A4A2F"/>
    <w:rsid w:val="000A4C0E"/>
    <w:rsid w:val="000A55D9"/>
    <w:rsid w:val="000A5D17"/>
    <w:rsid w:val="000A5FAC"/>
    <w:rsid w:val="000A5FBA"/>
    <w:rsid w:val="000A5FC6"/>
    <w:rsid w:val="000A62E2"/>
    <w:rsid w:val="000A6535"/>
    <w:rsid w:val="000A6AA1"/>
    <w:rsid w:val="000A7652"/>
    <w:rsid w:val="000A76EE"/>
    <w:rsid w:val="000A78DF"/>
    <w:rsid w:val="000A7C0D"/>
    <w:rsid w:val="000A7ECD"/>
    <w:rsid w:val="000B0C1E"/>
    <w:rsid w:val="000B0EDB"/>
    <w:rsid w:val="000B115F"/>
    <w:rsid w:val="000B12E7"/>
    <w:rsid w:val="000B1673"/>
    <w:rsid w:val="000B195D"/>
    <w:rsid w:val="000B198E"/>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4D3B"/>
    <w:rsid w:val="000B4FB3"/>
    <w:rsid w:val="000B50A8"/>
    <w:rsid w:val="000B51C2"/>
    <w:rsid w:val="000B534A"/>
    <w:rsid w:val="000B54E6"/>
    <w:rsid w:val="000B57BD"/>
    <w:rsid w:val="000B58B7"/>
    <w:rsid w:val="000B6459"/>
    <w:rsid w:val="000B659B"/>
    <w:rsid w:val="000B6B86"/>
    <w:rsid w:val="000B6EB0"/>
    <w:rsid w:val="000B7455"/>
    <w:rsid w:val="000C01FE"/>
    <w:rsid w:val="000C04B1"/>
    <w:rsid w:val="000C0951"/>
    <w:rsid w:val="000C1145"/>
    <w:rsid w:val="000C11CB"/>
    <w:rsid w:val="000C1295"/>
    <w:rsid w:val="000C12D9"/>
    <w:rsid w:val="000C17A7"/>
    <w:rsid w:val="000C1914"/>
    <w:rsid w:val="000C1D38"/>
    <w:rsid w:val="000C21BC"/>
    <w:rsid w:val="000C22DA"/>
    <w:rsid w:val="000C26C3"/>
    <w:rsid w:val="000C320E"/>
    <w:rsid w:val="000C3439"/>
    <w:rsid w:val="000C372C"/>
    <w:rsid w:val="000C39CF"/>
    <w:rsid w:val="000C3E6C"/>
    <w:rsid w:val="000C3ECB"/>
    <w:rsid w:val="000C4FA0"/>
    <w:rsid w:val="000C592C"/>
    <w:rsid w:val="000C6456"/>
    <w:rsid w:val="000C67B3"/>
    <w:rsid w:val="000C6810"/>
    <w:rsid w:val="000C69B4"/>
    <w:rsid w:val="000C70CC"/>
    <w:rsid w:val="000C7453"/>
    <w:rsid w:val="000C78E4"/>
    <w:rsid w:val="000C7A0E"/>
    <w:rsid w:val="000D04E8"/>
    <w:rsid w:val="000D05DC"/>
    <w:rsid w:val="000D0A5A"/>
    <w:rsid w:val="000D1498"/>
    <w:rsid w:val="000D1B43"/>
    <w:rsid w:val="000D1ED9"/>
    <w:rsid w:val="000D20E4"/>
    <w:rsid w:val="000D2101"/>
    <w:rsid w:val="000D2188"/>
    <w:rsid w:val="000D2389"/>
    <w:rsid w:val="000D2E58"/>
    <w:rsid w:val="000D365F"/>
    <w:rsid w:val="000D37BF"/>
    <w:rsid w:val="000D3A7A"/>
    <w:rsid w:val="000D3B85"/>
    <w:rsid w:val="000D45A1"/>
    <w:rsid w:val="000D5477"/>
    <w:rsid w:val="000D57DB"/>
    <w:rsid w:val="000D5B72"/>
    <w:rsid w:val="000D63E2"/>
    <w:rsid w:val="000D6B68"/>
    <w:rsid w:val="000D7734"/>
    <w:rsid w:val="000D7831"/>
    <w:rsid w:val="000D7C13"/>
    <w:rsid w:val="000E00E8"/>
    <w:rsid w:val="000E0764"/>
    <w:rsid w:val="000E07BA"/>
    <w:rsid w:val="000E08B6"/>
    <w:rsid w:val="000E0E87"/>
    <w:rsid w:val="000E1419"/>
    <w:rsid w:val="000E17C6"/>
    <w:rsid w:val="000E1D6F"/>
    <w:rsid w:val="000E20A4"/>
    <w:rsid w:val="000E20FD"/>
    <w:rsid w:val="000E22B7"/>
    <w:rsid w:val="000E2794"/>
    <w:rsid w:val="000E3080"/>
    <w:rsid w:val="000E384C"/>
    <w:rsid w:val="000E3D03"/>
    <w:rsid w:val="000E3DE7"/>
    <w:rsid w:val="000E3EB6"/>
    <w:rsid w:val="000E41CB"/>
    <w:rsid w:val="000E4603"/>
    <w:rsid w:val="000E4DDD"/>
    <w:rsid w:val="000E5562"/>
    <w:rsid w:val="000E5C59"/>
    <w:rsid w:val="000E6114"/>
    <w:rsid w:val="000E67CE"/>
    <w:rsid w:val="000E6900"/>
    <w:rsid w:val="000E6D5D"/>
    <w:rsid w:val="000E6EA9"/>
    <w:rsid w:val="000E7035"/>
    <w:rsid w:val="000E7592"/>
    <w:rsid w:val="000E7A61"/>
    <w:rsid w:val="000E7B1A"/>
    <w:rsid w:val="000F0124"/>
    <w:rsid w:val="000F0316"/>
    <w:rsid w:val="000F044A"/>
    <w:rsid w:val="000F082D"/>
    <w:rsid w:val="000F0905"/>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6E1"/>
    <w:rsid w:val="000F58F6"/>
    <w:rsid w:val="000F6434"/>
    <w:rsid w:val="000F6780"/>
    <w:rsid w:val="000F6DD7"/>
    <w:rsid w:val="000F6E72"/>
    <w:rsid w:val="000F7245"/>
    <w:rsid w:val="000F755F"/>
    <w:rsid w:val="000F76FF"/>
    <w:rsid w:val="000F7727"/>
    <w:rsid w:val="000F780A"/>
    <w:rsid w:val="000F7989"/>
    <w:rsid w:val="00100322"/>
    <w:rsid w:val="00100B97"/>
    <w:rsid w:val="00100CC3"/>
    <w:rsid w:val="0010129C"/>
    <w:rsid w:val="00101769"/>
    <w:rsid w:val="00101953"/>
    <w:rsid w:val="0010199A"/>
    <w:rsid w:val="00101F0C"/>
    <w:rsid w:val="00102A77"/>
    <w:rsid w:val="00102BC4"/>
    <w:rsid w:val="001038A8"/>
    <w:rsid w:val="00104268"/>
    <w:rsid w:val="00104508"/>
    <w:rsid w:val="00104B06"/>
    <w:rsid w:val="0010596D"/>
    <w:rsid w:val="0010597B"/>
    <w:rsid w:val="0010620E"/>
    <w:rsid w:val="00106AA2"/>
    <w:rsid w:val="00107161"/>
    <w:rsid w:val="001074D6"/>
    <w:rsid w:val="001104E2"/>
    <w:rsid w:val="00110675"/>
    <w:rsid w:val="00110904"/>
    <w:rsid w:val="00110B9C"/>
    <w:rsid w:val="00110C62"/>
    <w:rsid w:val="00111D6E"/>
    <w:rsid w:val="00111E7B"/>
    <w:rsid w:val="00112376"/>
    <w:rsid w:val="00112409"/>
    <w:rsid w:val="0011278B"/>
    <w:rsid w:val="00113327"/>
    <w:rsid w:val="001133B1"/>
    <w:rsid w:val="00113783"/>
    <w:rsid w:val="00113971"/>
    <w:rsid w:val="00113A68"/>
    <w:rsid w:val="00113C6E"/>
    <w:rsid w:val="00114351"/>
    <w:rsid w:val="0011481F"/>
    <w:rsid w:val="00114A8A"/>
    <w:rsid w:val="00114D9D"/>
    <w:rsid w:val="00114F2A"/>
    <w:rsid w:val="0011537F"/>
    <w:rsid w:val="001154DF"/>
    <w:rsid w:val="00115AD8"/>
    <w:rsid w:val="00115D12"/>
    <w:rsid w:val="00115EF0"/>
    <w:rsid w:val="00115F3D"/>
    <w:rsid w:val="00115FC2"/>
    <w:rsid w:val="001166E1"/>
    <w:rsid w:val="001169F8"/>
    <w:rsid w:val="001171BA"/>
    <w:rsid w:val="0011784F"/>
    <w:rsid w:val="00120A27"/>
    <w:rsid w:val="00120B44"/>
    <w:rsid w:val="00120CA4"/>
    <w:rsid w:val="00120DC8"/>
    <w:rsid w:val="00120E3A"/>
    <w:rsid w:val="00121381"/>
    <w:rsid w:val="001219B8"/>
    <w:rsid w:val="00122428"/>
    <w:rsid w:val="00122B1A"/>
    <w:rsid w:val="00123095"/>
    <w:rsid w:val="001233D8"/>
    <w:rsid w:val="00123483"/>
    <w:rsid w:val="00123CF1"/>
    <w:rsid w:val="0012426D"/>
    <w:rsid w:val="0012441C"/>
    <w:rsid w:val="001246D5"/>
    <w:rsid w:val="0012483A"/>
    <w:rsid w:val="00124E2F"/>
    <w:rsid w:val="00124F6B"/>
    <w:rsid w:val="001250E9"/>
    <w:rsid w:val="0012571D"/>
    <w:rsid w:val="00125C71"/>
    <w:rsid w:val="0012611F"/>
    <w:rsid w:val="001263D1"/>
    <w:rsid w:val="00126686"/>
    <w:rsid w:val="00127082"/>
    <w:rsid w:val="0012730D"/>
    <w:rsid w:val="001274F3"/>
    <w:rsid w:val="0012754B"/>
    <w:rsid w:val="00127576"/>
    <w:rsid w:val="001276A1"/>
    <w:rsid w:val="00127720"/>
    <w:rsid w:val="00127927"/>
    <w:rsid w:val="0012794D"/>
    <w:rsid w:val="00127B49"/>
    <w:rsid w:val="001309EC"/>
    <w:rsid w:val="00131268"/>
    <w:rsid w:val="001317C7"/>
    <w:rsid w:val="00131AD8"/>
    <w:rsid w:val="00131CF4"/>
    <w:rsid w:val="00131D24"/>
    <w:rsid w:val="00131F00"/>
    <w:rsid w:val="00132106"/>
    <w:rsid w:val="00132260"/>
    <w:rsid w:val="001322D3"/>
    <w:rsid w:val="00132BDF"/>
    <w:rsid w:val="00132E86"/>
    <w:rsid w:val="001331A8"/>
    <w:rsid w:val="00133747"/>
    <w:rsid w:val="0013388C"/>
    <w:rsid w:val="0013391E"/>
    <w:rsid w:val="00133941"/>
    <w:rsid w:val="00133ADB"/>
    <w:rsid w:val="00134811"/>
    <w:rsid w:val="00134C3E"/>
    <w:rsid w:val="00134D96"/>
    <w:rsid w:val="00134EC3"/>
    <w:rsid w:val="00135861"/>
    <w:rsid w:val="00135A25"/>
    <w:rsid w:val="00135DDF"/>
    <w:rsid w:val="001360A1"/>
    <w:rsid w:val="00136A1B"/>
    <w:rsid w:val="00136E84"/>
    <w:rsid w:val="0013711A"/>
    <w:rsid w:val="00137BD3"/>
    <w:rsid w:val="00137D0A"/>
    <w:rsid w:val="00137E1C"/>
    <w:rsid w:val="00140A52"/>
    <w:rsid w:val="00140F10"/>
    <w:rsid w:val="00141FFC"/>
    <w:rsid w:val="001421E7"/>
    <w:rsid w:val="0014231D"/>
    <w:rsid w:val="00142321"/>
    <w:rsid w:val="00142839"/>
    <w:rsid w:val="00142E41"/>
    <w:rsid w:val="00142E5E"/>
    <w:rsid w:val="001435CF"/>
    <w:rsid w:val="001437D6"/>
    <w:rsid w:val="001437FE"/>
    <w:rsid w:val="00143815"/>
    <w:rsid w:val="00143FD9"/>
    <w:rsid w:val="0014419D"/>
    <w:rsid w:val="00144CE3"/>
    <w:rsid w:val="00144D3F"/>
    <w:rsid w:val="00144F91"/>
    <w:rsid w:val="001455FA"/>
    <w:rsid w:val="001460D8"/>
    <w:rsid w:val="00146B11"/>
    <w:rsid w:val="00146D75"/>
    <w:rsid w:val="00146E18"/>
    <w:rsid w:val="00147074"/>
    <w:rsid w:val="00147251"/>
    <w:rsid w:val="00147305"/>
    <w:rsid w:val="001475C8"/>
    <w:rsid w:val="00147AE0"/>
    <w:rsid w:val="00147B3E"/>
    <w:rsid w:val="00147D04"/>
    <w:rsid w:val="0015008E"/>
    <w:rsid w:val="00150311"/>
    <w:rsid w:val="00150600"/>
    <w:rsid w:val="00150BD6"/>
    <w:rsid w:val="001510C1"/>
    <w:rsid w:val="001511FA"/>
    <w:rsid w:val="0015167A"/>
    <w:rsid w:val="00151767"/>
    <w:rsid w:val="001517DE"/>
    <w:rsid w:val="001518F9"/>
    <w:rsid w:val="001520AD"/>
    <w:rsid w:val="00152197"/>
    <w:rsid w:val="001522B3"/>
    <w:rsid w:val="00152627"/>
    <w:rsid w:val="001527E6"/>
    <w:rsid w:val="00152B4B"/>
    <w:rsid w:val="00153186"/>
    <w:rsid w:val="0015402D"/>
    <w:rsid w:val="001548C9"/>
    <w:rsid w:val="00155250"/>
    <w:rsid w:val="00155A70"/>
    <w:rsid w:val="00155D55"/>
    <w:rsid w:val="00156451"/>
    <w:rsid w:val="001566EF"/>
    <w:rsid w:val="00156962"/>
    <w:rsid w:val="001569A8"/>
    <w:rsid w:val="00156A40"/>
    <w:rsid w:val="00157232"/>
    <w:rsid w:val="001572FA"/>
    <w:rsid w:val="001572FF"/>
    <w:rsid w:val="00157705"/>
    <w:rsid w:val="00157BA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3FA"/>
    <w:rsid w:val="00162564"/>
    <w:rsid w:val="0016266C"/>
    <w:rsid w:val="00162A62"/>
    <w:rsid w:val="00162CD0"/>
    <w:rsid w:val="00162D8A"/>
    <w:rsid w:val="001630AF"/>
    <w:rsid w:val="001630CD"/>
    <w:rsid w:val="00163320"/>
    <w:rsid w:val="00163381"/>
    <w:rsid w:val="0016372D"/>
    <w:rsid w:val="00163B82"/>
    <w:rsid w:val="00163D32"/>
    <w:rsid w:val="00163E82"/>
    <w:rsid w:val="0016451F"/>
    <w:rsid w:val="001647CA"/>
    <w:rsid w:val="00164E40"/>
    <w:rsid w:val="001659FA"/>
    <w:rsid w:val="00165A14"/>
    <w:rsid w:val="00165DD6"/>
    <w:rsid w:val="00166289"/>
    <w:rsid w:val="00166A4C"/>
    <w:rsid w:val="00166BB1"/>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045"/>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77E01"/>
    <w:rsid w:val="00180442"/>
    <w:rsid w:val="00180B86"/>
    <w:rsid w:val="00180D1D"/>
    <w:rsid w:val="00180E3E"/>
    <w:rsid w:val="001811BB"/>
    <w:rsid w:val="001812D0"/>
    <w:rsid w:val="0018138B"/>
    <w:rsid w:val="00181C88"/>
    <w:rsid w:val="0018223E"/>
    <w:rsid w:val="00182273"/>
    <w:rsid w:val="00182311"/>
    <w:rsid w:val="0018232B"/>
    <w:rsid w:val="00182945"/>
    <w:rsid w:val="001829B6"/>
    <w:rsid w:val="00182F7C"/>
    <w:rsid w:val="00183204"/>
    <w:rsid w:val="0018372D"/>
    <w:rsid w:val="00183E2F"/>
    <w:rsid w:val="00183E65"/>
    <w:rsid w:val="0018413C"/>
    <w:rsid w:val="001843E1"/>
    <w:rsid w:val="00184555"/>
    <w:rsid w:val="0018468E"/>
    <w:rsid w:val="00184B1E"/>
    <w:rsid w:val="00184E07"/>
    <w:rsid w:val="00185551"/>
    <w:rsid w:val="001860AE"/>
    <w:rsid w:val="00186617"/>
    <w:rsid w:val="00186B05"/>
    <w:rsid w:val="00186D51"/>
    <w:rsid w:val="0018704D"/>
    <w:rsid w:val="00187894"/>
    <w:rsid w:val="00187CCA"/>
    <w:rsid w:val="00187DF7"/>
    <w:rsid w:val="001908F1"/>
    <w:rsid w:val="0019090B"/>
    <w:rsid w:val="00190E1B"/>
    <w:rsid w:val="001911B7"/>
    <w:rsid w:val="0019141B"/>
    <w:rsid w:val="00191673"/>
    <w:rsid w:val="0019176C"/>
    <w:rsid w:val="0019188E"/>
    <w:rsid w:val="00191C87"/>
    <w:rsid w:val="00192027"/>
    <w:rsid w:val="0019227C"/>
    <w:rsid w:val="0019238A"/>
    <w:rsid w:val="001923A9"/>
    <w:rsid w:val="00192632"/>
    <w:rsid w:val="0019283D"/>
    <w:rsid w:val="0019299E"/>
    <w:rsid w:val="001929C2"/>
    <w:rsid w:val="0019312C"/>
    <w:rsid w:val="001933C7"/>
    <w:rsid w:val="0019366B"/>
    <w:rsid w:val="00193830"/>
    <w:rsid w:val="0019501A"/>
    <w:rsid w:val="00195523"/>
    <w:rsid w:val="00195663"/>
    <w:rsid w:val="00195792"/>
    <w:rsid w:val="00195AC8"/>
    <w:rsid w:val="00195AE6"/>
    <w:rsid w:val="00195DAA"/>
    <w:rsid w:val="00196284"/>
    <w:rsid w:val="00196E04"/>
    <w:rsid w:val="00196E27"/>
    <w:rsid w:val="00197068"/>
    <w:rsid w:val="00197674"/>
    <w:rsid w:val="0019798F"/>
    <w:rsid w:val="001A0378"/>
    <w:rsid w:val="001A0449"/>
    <w:rsid w:val="001A0B53"/>
    <w:rsid w:val="001A10A2"/>
    <w:rsid w:val="001A1202"/>
    <w:rsid w:val="001A127F"/>
    <w:rsid w:val="001A1484"/>
    <w:rsid w:val="001A151A"/>
    <w:rsid w:val="001A1586"/>
    <w:rsid w:val="001A213C"/>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1DE"/>
    <w:rsid w:val="001B127C"/>
    <w:rsid w:val="001B1396"/>
    <w:rsid w:val="001B13B8"/>
    <w:rsid w:val="001B1E32"/>
    <w:rsid w:val="001B20BD"/>
    <w:rsid w:val="001B212B"/>
    <w:rsid w:val="001B2223"/>
    <w:rsid w:val="001B2304"/>
    <w:rsid w:val="001B2D37"/>
    <w:rsid w:val="001B3624"/>
    <w:rsid w:val="001B418D"/>
    <w:rsid w:val="001B41BA"/>
    <w:rsid w:val="001B4251"/>
    <w:rsid w:val="001B51BD"/>
    <w:rsid w:val="001B5774"/>
    <w:rsid w:val="001B5B98"/>
    <w:rsid w:val="001B5DB1"/>
    <w:rsid w:val="001B6DA9"/>
    <w:rsid w:val="001B7039"/>
    <w:rsid w:val="001B76BD"/>
    <w:rsid w:val="001B7ACF"/>
    <w:rsid w:val="001B7F83"/>
    <w:rsid w:val="001C00BD"/>
    <w:rsid w:val="001C02CD"/>
    <w:rsid w:val="001C0502"/>
    <w:rsid w:val="001C090C"/>
    <w:rsid w:val="001C0D33"/>
    <w:rsid w:val="001C0D44"/>
    <w:rsid w:val="001C1341"/>
    <w:rsid w:val="001C1743"/>
    <w:rsid w:val="001C2466"/>
    <w:rsid w:val="001C2650"/>
    <w:rsid w:val="001C270F"/>
    <w:rsid w:val="001C2836"/>
    <w:rsid w:val="001C2CBB"/>
    <w:rsid w:val="001C318B"/>
    <w:rsid w:val="001C3F6C"/>
    <w:rsid w:val="001C4B1F"/>
    <w:rsid w:val="001C53D4"/>
    <w:rsid w:val="001C588C"/>
    <w:rsid w:val="001C5B29"/>
    <w:rsid w:val="001C5E96"/>
    <w:rsid w:val="001C640E"/>
    <w:rsid w:val="001C6763"/>
    <w:rsid w:val="001C707E"/>
    <w:rsid w:val="001C780F"/>
    <w:rsid w:val="001C7BDA"/>
    <w:rsid w:val="001C7F81"/>
    <w:rsid w:val="001D046B"/>
    <w:rsid w:val="001D04A1"/>
    <w:rsid w:val="001D0D12"/>
    <w:rsid w:val="001D12D7"/>
    <w:rsid w:val="001D158E"/>
    <w:rsid w:val="001D1632"/>
    <w:rsid w:val="001D1809"/>
    <w:rsid w:val="001D1B7E"/>
    <w:rsid w:val="001D1FEC"/>
    <w:rsid w:val="001D2357"/>
    <w:rsid w:val="001D2821"/>
    <w:rsid w:val="001D28F8"/>
    <w:rsid w:val="001D29FF"/>
    <w:rsid w:val="001D2CD5"/>
    <w:rsid w:val="001D2E2F"/>
    <w:rsid w:val="001D34B5"/>
    <w:rsid w:val="001D3F8A"/>
    <w:rsid w:val="001D40E9"/>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3F5"/>
    <w:rsid w:val="001E0986"/>
    <w:rsid w:val="001E098D"/>
    <w:rsid w:val="001E0BBA"/>
    <w:rsid w:val="001E0FB4"/>
    <w:rsid w:val="001E156D"/>
    <w:rsid w:val="001E175A"/>
    <w:rsid w:val="001E1A7C"/>
    <w:rsid w:val="001E1B13"/>
    <w:rsid w:val="001E1EEC"/>
    <w:rsid w:val="001E2058"/>
    <w:rsid w:val="001E22EC"/>
    <w:rsid w:val="001E2969"/>
    <w:rsid w:val="001E2EBC"/>
    <w:rsid w:val="001E3386"/>
    <w:rsid w:val="001E34B4"/>
    <w:rsid w:val="001E3E09"/>
    <w:rsid w:val="001E44D8"/>
    <w:rsid w:val="001E4624"/>
    <w:rsid w:val="001E4DD9"/>
    <w:rsid w:val="001E52F7"/>
    <w:rsid w:val="001E54E7"/>
    <w:rsid w:val="001E5C4B"/>
    <w:rsid w:val="001E5E06"/>
    <w:rsid w:val="001E5EF1"/>
    <w:rsid w:val="001E5FD9"/>
    <w:rsid w:val="001E655B"/>
    <w:rsid w:val="001E6841"/>
    <w:rsid w:val="001E7A3D"/>
    <w:rsid w:val="001E7F5C"/>
    <w:rsid w:val="001F0740"/>
    <w:rsid w:val="001F0786"/>
    <w:rsid w:val="001F0B29"/>
    <w:rsid w:val="001F0E67"/>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6AE"/>
    <w:rsid w:val="001F67FB"/>
    <w:rsid w:val="001F6818"/>
    <w:rsid w:val="001F6AF5"/>
    <w:rsid w:val="001F6B47"/>
    <w:rsid w:val="001F6C71"/>
    <w:rsid w:val="001F709D"/>
    <w:rsid w:val="001F7339"/>
    <w:rsid w:val="001F78D5"/>
    <w:rsid w:val="001F7DC3"/>
    <w:rsid w:val="0020035F"/>
    <w:rsid w:val="002006DE"/>
    <w:rsid w:val="00200B93"/>
    <w:rsid w:val="00200F75"/>
    <w:rsid w:val="00200F92"/>
    <w:rsid w:val="002011C2"/>
    <w:rsid w:val="00201405"/>
    <w:rsid w:val="0020150D"/>
    <w:rsid w:val="0020268D"/>
    <w:rsid w:val="00203206"/>
    <w:rsid w:val="00203384"/>
    <w:rsid w:val="00203EEF"/>
    <w:rsid w:val="00204057"/>
    <w:rsid w:val="002041AA"/>
    <w:rsid w:val="002044BC"/>
    <w:rsid w:val="00204616"/>
    <w:rsid w:val="00204FE8"/>
    <w:rsid w:val="00205392"/>
    <w:rsid w:val="00205EA4"/>
    <w:rsid w:val="0020613A"/>
    <w:rsid w:val="0020657C"/>
    <w:rsid w:val="00206E80"/>
    <w:rsid w:val="002071D4"/>
    <w:rsid w:val="00207D5B"/>
    <w:rsid w:val="00207D9C"/>
    <w:rsid w:val="002104E7"/>
    <w:rsid w:val="00210679"/>
    <w:rsid w:val="00210808"/>
    <w:rsid w:val="002108E1"/>
    <w:rsid w:val="00210EFF"/>
    <w:rsid w:val="0021176C"/>
    <w:rsid w:val="00211F26"/>
    <w:rsid w:val="002121E5"/>
    <w:rsid w:val="00212474"/>
    <w:rsid w:val="002127A8"/>
    <w:rsid w:val="00212CB5"/>
    <w:rsid w:val="00212D53"/>
    <w:rsid w:val="00213469"/>
    <w:rsid w:val="0021346A"/>
    <w:rsid w:val="002137D1"/>
    <w:rsid w:val="00213AE1"/>
    <w:rsid w:val="00213FDB"/>
    <w:rsid w:val="002140A2"/>
    <w:rsid w:val="00214234"/>
    <w:rsid w:val="00214677"/>
    <w:rsid w:val="00214A20"/>
    <w:rsid w:val="00214D6E"/>
    <w:rsid w:val="00215007"/>
    <w:rsid w:val="00215102"/>
    <w:rsid w:val="00215415"/>
    <w:rsid w:val="00215587"/>
    <w:rsid w:val="002155DC"/>
    <w:rsid w:val="00215CC4"/>
    <w:rsid w:val="00217110"/>
    <w:rsid w:val="00217247"/>
    <w:rsid w:val="002172E7"/>
    <w:rsid w:val="002173CC"/>
    <w:rsid w:val="0021740B"/>
    <w:rsid w:val="002178B6"/>
    <w:rsid w:val="00217AF9"/>
    <w:rsid w:val="00217E7A"/>
    <w:rsid w:val="00220173"/>
    <w:rsid w:val="0022035F"/>
    <w:rsid w:val="00220598"/>
    <w:rsid w:val="00220996"/>
    <w:rsid w:val="00220F63"/>
    <w:rsid w:val="0022126F"/>
    <w:rsid w:val="00221942"/>
    <w:rsid w:val="002221A3"/>
    <w:rsid w:val="00222465"/>
    <w:rsid w:val="00222C04"/>
    <w:rsid w:val="0022351D"/>
    <w:rsid w:val="0022362D"/>
    <w:rsid w:val="00223698"/>
    <w:rsid w:val="002236C8"/>
    <w:rsid w:val="00223C99"/>
    <w:rsid w:val="002242EF"/>
    <w:rsid w:val="00224628"/>
    <w:rsid w:val="0022465D"/>
    <w:rsid w:val="00224716"/>
    <w:rsid w:val="00224A82"/>
    <w:rsid w:val="00224D45"/>
    <w:rsid w:val="00225115"/>
    <w:rsid w:val="002252A2"/>
    <w:rsid w:val="002252E5"/>
    <w:rsid w:val="00225848"/>
    <w:rsid w:val="00225D76"/>
    <w:rsid w:val="00225F20"/>
    <w:rsid w:val="00226224"/>
    <w:rsid w:val="00226563"/>
    <w:rsid w:val="00226B3F"/>
    <w:rsid w:val="00226BD4"/>
    <w:rsid w:val="002270BB"/>
    <w:rsid w:val="00227694"/>
    <w:rsid w:val="00227A69"/>
    <w:rsid w:val="00227D4E"/>
    <w:rsid w:val="00230139"/>
    <w:rsid w:val="00230192"/>
    <w:rsid w:val="00230AF8"/>
    <w:rsid w:val="0023111D"/>
    <w:rsid w:val="0023130E"/>
    <w:rsid w:val="0023133B"/>
    <w:rsid w:val="002313AD"/>
    <w:rsid w:val="00231663"/>
    <w:rsid w:val="0023205C"/>
    <w:rsid w:val="00232974"/>
    <w:rsid w:val="00232A31"/>
    <w:rsid w:val="00232C77"/>
    <w:rsid w:val="00232EC9"/>
    <w:rsid w:val="0023375A"/>
    <w:rsid w:val="00233861"/>
    <w:rsid w:val="00233AAB"/>
    <w:rsid w:val="00234205"/>
    <w:rsid w:val="00234D6A"/>
    <w:rsid w:val="00235A6E"/>
    <w:rsid w:val="00235C18"/>
    <w:rsid w:val="00235F3A"/>
    <w:rsid w:val="002362CE"/>
    <w:rsid w:val="002364BF"/>
    <w:rsid w:val="002364C0"/>
    <w:rsid w:val="00236507"/>
    <w:rsid w:val="00236CEF"/>
    <w:rsid w:val="0023744C"/>
    <w:rsid w:val="0023754E"/>
    <w:rsid w:val="00240138"/>
    <w:rsid w:val="002410AA"/>
    <w:rsid w:val="00241DD3"/>
    <w:rsid w:val="00241F82"/>
    <w:rsid w:val="00242490"/>
    <w:rsid w:val="00242CD6"/>
    <w:rsid w:val="00242E20"/>
    <w:rsid w:val="002438C1"/>
    <w:rsid w:val="00243B83"/>
    <w:rsid w:val="00243E79"/>
    <w:rsid w:val="002440A8"/>
    <w:rsid w:val="002445EE"/>
    <w:rsid w:val="00244EDC"/>
    <w:rsid w:val="0024502F"/>
    <w:rsid w:val="00245657"/>
    <w:rsid w:val="00245AAC"/>
    <w:rsid w:val="00245C0E"/>
    <w:rsid w:val="00245CA4"/>
    <w:rsid w:val="0024672A"/>
    <w:rsid w:val="00246784"/>
    <w:rsid w:val="002469B4"/>
    <w:rsid w:val="00246F0F"/>
    <w:rsid w:val="00246F8B"/>
    <w:rsid w:val="002473C8"/>
    <w:rsid w:val="00247A38"/>
    <w:rsid w:val="00247B25"/>
    <w:rsid w:val="00247E1E"/>
    <w:rsid w:val="002505AE"/>
    <w:rsid w:val="00250645"/>
    <w:rsid w:val="0025082F"/>
    <w:rsid w:val="0025087E"/>
    <w:rsid w:val="00250A3D"/>
    <w:rsid w:val="002513ED"/>
    <w:rsid w:val="00251A98"/>
    <w:rsid w:val="002526FF"/>
    <w:rsid w:val="00252A65"/>
    <w:rsid w:val="00252D01"/>
    <w:rsid w:val="002530B7"/>
    <w:rsid w:val="00253B25"/>
    <w:rsid w:val="0025402D"/>
    <w:rsid w:val="00254411"/>
    <w:rsid w:val="00254B4D"/>
    <w:rsid w:val="002550B9"/>
    <w:rsid w:val="0025543B"/>
    <w:rsid w:val="002558DF"/>
    <w:rsid w:val="002559C2"/>
    <w:rsid w:val="00255EE0"/>
    <w:rsid w:val="00256782"/>
    <w:rsid w:val="002569CD"/>
    <w:rsid w:val="00256B53"/>
    <w:rsid w:val="002570E2"/>
    <w:rsid w:val="0025738D"/>
    <w:rsid w:val="002574D1"/>
    <w:rsid w:val="00257A37"/>
    <w:rsid w:val="00260561"/>
    <w:rsid w:val="0026060B"/>
    <w:rsid w:val="00260B47"/>
    <w:rsid w:val="00260BA2"/>
    <w:rsid w:val="00260BE8"/>
    <w:rsid w:val="00260FEC"/>
    <w:rsid w:val="00261041"/>
    <w:rsid w:val="00261233"/>
    <w:rsid w:val="00261A08"/>
    <w:rsid w:val="00261A81"/>
    <w:rsid w:val="00262A6C"/>
    <w:rsid w:val="00263AEE"/>
    <w:rsid w:val="00263B78"/>
    <w:rsid w:val="00264631"/>
    <w:rsid w:val="002648E2"/>
    <w:rsid w:val="0026572C"/>
    <w:rsid w:val="0026590C"/>
    <w:rsid w:val="00265991"/>
    <w:rsid w:val="00265C80"/>
    <w:rsid w:val="00266249"/>
    <w:rsid w:val="00266288"/>
    <w:rsid w:val="0026630B"/>
    <w:rsid w:val="00266804"/>
    <w:rsid w:val="00266C7D"/>
    <w:rsid w:val="00267063"/>
    <w:rsid w:val="002673EC"/>
    <w:rsid w:val="00267CCF"/>
    <w:rsid w:val="002702BF"/>
    <w:rsid w:val="002704E1"/>
    <w:rsid w:val="0027065B"/>
    <w:rsid w:val="00270708"/>
    <w:rsid w:val="0027079D"/>
    <w:rsid w:val="002707DB"/>
    <w:rsid w:val="00270959"/>
    <w:rsid w:val="00270B9F"/>
    <w:rsid w:val="00270E67"/>
    <w:rsid w:val="00271567"/>
    <w:rsid w:val="00272D72"/>
    <w:rsid w:val="002737C8"/>
    <w:rsid w:val="00273875"/>
    <w:rsid w:val="00273C6F"/>
    <w:rsid w:val="00273E94"/>
    <w:rsid w:val="00274019"/>
    <w:rsid w:val="002740A8"/>
    <w:rsid w:val="0027415C"/>
    <w:rsid w:val="002743B7"/>
    <w:rsid w:val="00274A12"/>
    <w:rsid w:val="00274AD5"/>
    <w:rsid w:val="00274D19"/>
    <w:rsid w:val="00275CAA"/>
    <w:rsid w:val="002765D5"/>
    <w:rsid w:val="002767DB"/>
    <w:rsid w:val="002769D2"/>
    <w:rsid w:val="00276AF2"/>
    <w:rsid w:val="0027728D"/>
    <w:rsid w:val="002776AD"/>
    <w:rsid w:val="002776EA"/>
    <w:rsid w:val="00277BED"/>
    <w:rsid w:val="00280138"/>
    <w:rsid w:val="00280816"/>
    <w:rsid w:val="00280818"/>
    <w:rsid w:val="00280ABC"/>
    <w:rsid w:val="00281E0F"/>
    <w:rsid w:val="00281E32"/>
    <w:rsid w:val="0028262E"/>
    <w:rsid w:val="002826D0"/>
    <w:rsid w:val="0028270E"/>
    <w:rsid w:val="0028293B"/>
    <w:rsid w:val="00282CB1"/>
    <w:rsid w:val="00282CCD"/>
    <w:rsid w:val="00282DE0"/>
    <w:rsid w:val="00282F24"/>
    <w:rsid w:val="00283627"/>
    <w:rsid w:val="00283837"/>
    <w:rsid w:val="00283C06"/>
    <w:rsid w:val="00283CCE"/>
    <w:rsid w:val="00283FE8"/>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87FD7"/>
    <w:rsid w:val="00290401"/>
    <w:rsid w:val="00290F5E"/>
    <w:rsid w:val="0029110D"/>
    <w:rsid w:val="0029113C"/>
    <w:rsid w:val="0029116F"/>
    <w:rsid w:val="00291196"/>
    <w:rsid w:val="00291298"/>
    <w:rsid w:val="00291743"/>
    <w:rsid w:val="00291787"/>
    <w:rsid w:val="00292444"/>
    <w:rsid w:val="0029262A"/>
    <w:rsid w:val="00292A86"/>
    <w:rsid w:val="00292C1C"/>
    <w:rsid w:val="00293B08"/>
    <w:rsid w:val="00293B96"/>
    <w:rsid w:val="00293CFF"/>
    <w:rsid w:val="0029405E"/>
    <w:rsid w:val="00294FC4"/>
    <w:rsid w:val="00295281"/>
    <w:rsid w:val="0029549E"/>
    <w:rsid w:val="00295C8F"/>
    <w:rsid w:val="00295DC9"/>
    <w:rsid w:val="0029629B"/>
    <w:rsid w:val="00296846"/>
    <w:rsid w:val="00296ADB"/>
    <w:rsid w:val="00296D06"/>
    <w:rsid w:val="00297562"/>
    <w:rsid w:val="00297D11"/>
    <w:rsid w:val="00297DD6"/>
    <w:rsid w:val="00297F80"/>
    <w:rsid w:val="002A004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36E"/>
    <w:rsid w:val="002B166F"/>
    <w:rsid w:val="002B16F9"/>
    <w:rsid w:val="002B1E70"/>
    <w:rsid w:val="002B23A4"/>
    <w:rsid w:val="002B2816"/>
    <w:rsid w:val="002B28D4"/>
    <w:rsid w:val="002B2951"/>
    <w:rsid w:val="002B2983"/>
    <w:rsid w:val="002B2C71"/>
    <w:rsid w:val="002B32FC"/>
    <w:rsid w:val="002B3594"/>
    <w:rsid w:val="002B37C3"/>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42D"/>
    <w:rsid w:val="002C0525"/>
    <w:rsid w:val="002C0C75"/>
    <w:rsid w:val="002C0D64"/>
    <w:rsid w:val="002C0D7D"/>
    <w:rsid w:val="002C0FF9"/>
    <w:rsid w:val="002C1396"/>
    <w:rsid w:val="002C139A"/>
    <w:rsid w:val="002C1F1A"/>
    <w:rsid w:val="002C2590"/>
    <w:rsid w:val="002C2901"/>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565"/>
    <w:rsid w:val="002D2ED0"/>
    <w:rsid w:val="002D2F4E"/>
    <w:rsid w:val="002D31AB"/>
    <w:rsid w:val="002D398C"/>
    <w:rsid w:val="002D3AAB"/>
    <w:rsid w:val="002D3BB7"/>
    <w:rsid w:val="002D42CB"/>
    <w:rsid w:val="002D4D82"/>
    <w:rsid w:val="002D4DF5"/>
    <w:rsid w:val="002D4E5A"/>
    <w:rsid w:val="002D5227"/>
    <w:rsid w:val="002D665A"/>
    <w:rsid w:val="002D667D"/>
    <w:rsid w:val="002D6F79"/>
    <w:rsid w:val="002D705B"/>
    <w:rsid w:val="002D7164"/>
    <w:rsid w:val="002D7D4D"/>
    <w:rsid w:val="002D7DF6"/>
    <w:rsid w:val="002E00A1"/>
    <w:rsid w:val="002E00D1"/>
    <w:rsid w:val="002E1246"/>
    <w:rsid w:val="002E137D"/>
    <w:rsid w:val="002E159B"/>
    <w:rsid w:val="002E1720"/>
    <w:rsid w:val="002E1EF4"/>
    <w:rsid w:val="002E2083"/>
    <w:rsid w:val="002E2128"/>
    <w:rsid w:val="002E2597"/>
    <w:rsid w:val="002E285C"/>
    <w:rsid w:val="002E2928"/>
    <w:rsid w:val="002E3BC2"/>
    <w:rsid w:val="002E5606"/>
    <w:rsid w:val="002E597B"/>
    <w:rsid w:val="002E5C7E"/>
    <w:rsid w:val="002E5C83"/>
    <w:rsid w:val="002E603C"/>
    <w:rsid w:val="002E60AE"/>
    <w:rsid w:val="002E6A09"/>
    <w:rsid w:val="002E6DE0"/>
    <w:rsid w:val="002E70F8"/>
    <w:rsid w:val="002E74D2"/>
    <w:rsid w:val="002E7629"/>
    <w:rsid w:val="002E7C3A"/>
    <w:rsid w:val="002F0059"/>
    <w:rsid w:val="002F0566"/>
    <w:rsid w:val="002F0793"/>
    <w:rsid w:val="002F09A4"/>
    <w:rsid w:val="002F0E1F"/>
    <w:rsid w:val="002F1166"/>
    <w:rsid w:val="002F1536"/>
    <w:rsid w:val="002F195F"/>
    <w:rsid w:val="002F1F28"/>
    <w:rsid w:val="002F2282"/>
    <w:rsid w:val="002F235A"/>
    <w:rsid w:val="002F26EE"/>
    <w:rsid w:val="002F2ED9"/>
    <w:rsid w:val="002F329F"/>
    <w:rsid w:val="002F35BD"/>
    <w:rsid w:val="002F3688"/>
    <w:rsid w:val="002F394D"/>
    <w:rsid w:val="002F3AB2"/>
    <w:rsid w:val="002F3DD2"/>
    <w:rsid w:val="002F3DF0"/>
    <w:rsid w:val="002F41C7"/>
    <w:rsid w:val="002F422E"/>
    <w:rsid w:val="002F4723"/>
    <w:rsid w:val="002F4ACC"/>
    <w:rsid w:val="002F56A1"/>
    <w:rsid w:val="002F5705"/>
    <w:rsid w:val="002F5F14"/>
    <w:rsid w:val="002F62B7"/>
    <w:rsid w:val="002F66D4"/>
    <w:rsid w:val="002F7621"/>
    <w:rsid w:val="002F76A7"/>
    <w:rsid w:val="002F7DA9"/>
    <w:rsid w:val="003004DD"/>
    <w:rsid w:val="003014E0"/>
    <w:rsid w:val="00302363"/>
    <w:rsid w:val="003023F4"/>
    <w:rsid w:val="00302C39"/>
    <w:rsid w:val="00302E11"/>
    <w:rsid w:val="003038E3"/>
    <w:rsid w:val="00303AC7"/>
    <w:rsid w:val="00303C50"/>
    <w:rsid w:val="003041F1"/>
    <w:rsid w:val="003048D8"/>
    <w:rsid w:val="003049C5"/>
    <w:rsid w:val="00304DF5"/>
    <w:rsid w:val="00304F0D"/>
    <w:rsid w:val="00305D54"/>
    <w:rsid w:val="00305E01"/>
    <w:rsid w:val="00306370"/>
    <w:rsid w:val="003073B8"/>
    <w:rsid w:val="00310881"/>
    <w:rsid w:val="00310C0C"/>
    <w:rsid w:val="00311221"/>
    <w:rsid w:val="003113F1"/>
    <w:rsid w:val="003116B0"/>
    <w:rsid w:val="00311844"/>
    <w:rsid w:val="00311F35"/>
    <w:rsid w:val="00312127"/>
    <w:rsid w:val="00312415"/>
    <w:rsid w:val="00312488"/>
    <w:rsid w:val="00312928"/>
    <w:rsid w:val="00312A8F"/>
    <w:rsid w:val="00312D88"/>
    <w:rsid w:val="0031388F"/>
    <w:rsid w:val="00313A94"/>
    <w:rsid w:val="00313B39"/>
    <w:rsid w:val="00313C5E"/>
    <w:rsid w:val="00314131"/>
    <w:rsid w:val="003144BB"/>
    <w:rsid w:val="0031461C"/>
    <w:rsid w:val="00314769"/>
    <w:rsid w:val="003149CD"/>
    <w:rsid w:val="00314BFA"/>
    <w:rsid w:val="00315898"/>
    <w:rsid w:val="00315963"/>
    <w:rsid w:val="003159DB"/>
    <w:rsid w:val="00315ADE"/>
    <w:rsid w:val="00316637"/>
    <w:rsid w:val="00316750"/>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1D5"/>
    <w:rsid w:val="00322208"/>
    <w:rsid w:val="00322356"/>
    <w:rsid w:val="0032267F"/>
    <w:rsid w:val="003227C6"/>
    <w:rsid w:val="0032298D"/>
    <w:rsid w:val="00323409"/>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69F4"/>
    <w:rsid w:val="00326A14"/>
    <w:rsid w:val="003278EC"/>
    <w:rsid w:val="00330908"/>
    <w:rsid w:val="00330D43"/>
    <w:rsid w:val="00331130"/>
    <w:rsid w:val="003314BA"/>
    <w:rsid w:val="00331A02"/>
    <w:rsid w:val="003321D0"/>
    <w:rsid w:val="00332915"/>
    <w:rsid w:val="00332C07"/>
    <w:rsid w:val="00332F1A"/>
    <w:rsid w:val="00333A8F"/>
    <w:rsid w:val="003349E3"/>
    <w:rsid w:val="00334C5E"/>
    <w:rsid w:val="00334CB9"/>
    <w:rsid w:val="00334FC2"/>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37F63"/>
    <w:rsid w:val="00340708"/>
    <w:rsid w:val="00340BBE"/>
    <w:rsid w:val="00340C5F"/>
    <w:rsid w:val="00340E4E"/>
    <w:rsid w:val="0034101A"/>
    <w:rsid w:val="00341029"/>
    <w:rsid w:val="0034116C"/>
    <w:rsid w:val="00341486"/>
    <w:rsid w:val="00341530"/>
    <w:rsid w:val="0034200E"/>
    <w:rsid w:val="003420FB"/>
    <w:rsid w:val="003421FC"/>
    <w:rsid w:val="00342344"/>
    <w:rsid w:val="003428A0"/>
    <w:rsid w:val="00342A88"/>
    <w:rsid w:val="00343467"/>
    <w:rsid w:val="003436BD"/>
    <w:rsid w:val="00343783"/>
    <w:rsid w:val="00343A65"/>
    <w:rsid w:val="003444C9"/>
    <w:rsid w:val="00344E5F"/>
    <w:rsid w:val="00344FD2"/>
    <w:rsid w:val="0034504B"/>
    <w:rsid w:val="00345156"/>
    <w:rsid w:val="003458DA"/>
    <w:rsid w:val="0034598D"/>
    <w:rsid w:val="00346AA9"/>
    <w:rsid w:val="0034715C"/>
    <w:rsid w:val="00347548"/>
    <w:rsid w:val="00347A45"/>
    <w:rsid w:val="00347A4E"/>
    <w:rsid w:val="00347B1C"/>
    <w:rsid w:val="00351002"/>
    <w:rsid w:val="003512EB"/>
    <w:rsid w:val="00351335"/>
    <w:rsid w:val="0035191A"/>
    <w:rsid w:val="00351B88"/>
    <w:rsid w:val="0035229D"/>
    <w:rsid w:val="0035261A"/>
    <w:rsid w:val="00352B83"/>
    <w:rsid w:val="00352DE3"/>
    <w:rsid w:val="0035310F"/>
    <w:rsid w:val="00353185"/>
    <w:rsid w:val="003535A0"/>
    <w:rsid w:val="003536EA"/>
    <w:rsid w:val="00353F75"/>
    <w:rsid w:val="00354996"/>
    <w:rsid w:val="00354AA6"/>
    <w:rsid w:val="00355A73"/>
    <w:rsid w:val="00356238"/>
    <w:rsid w:val="003563E3"/>
    <w:rsid w:val="00356413"/>
    <w:rsid w:val="00356978"/>
    <w:rsid w:val="00357849"/>
    <w:rsid w:val="003578A5"/>
    <w:rsid w:val="00357F6C"/>
    <w:rsid w:val="0036027D"/>
    <w:rsid w:val="00361107"/>
    <w:rsid w:val="00361B7A"/>
    <w:rsid w:val="00361F0C"/>
    <w:rsid w:val="00362291"/>
    <w:rsid w:val="00362441"/>
    <w:rsid w:val="00362549"/>
    <w:rsid w:val="00362679"/>
    <w:rsid w:val="00362683"/>
    <w:rsid w:val="00362886"/>
    <w:rsid w:val="00362ABD"/>
    <w:rsid w:val="00362FA3"/>
    <w:rsid w:val="00363117"/>
    <w:rsid w:val="00363697"/>
    <w:rsid w:val="003639E7"/>
    <w:rsid w:val="00363DAC"/>
    <w:rsid w:val="003643EB"/>
    <w:rsid w:val="0036451A"/>
    <w:rsid w:val="00364AF3"/>
    <w:rsid w:val="0036580D"/>
    <w:rsid w:val="00366201"/>
    <w:rsid w:val="003662B5"/>
    <w:rsid w:val="0036645A"/>
    <w:rsid w:val="003667A7"/>
    <w:rsid w:val="0036684A"/>
    <w:rsid w:val="003668AB"/>
    <w:rsid w:val="00366E45"/>
    <w:rsid w:val="00366FF2"/>
    <w:rsid w:val="003670B7"/>
    <w:rsid w:val="00367610"/>
    <w:rsid w:val="0036779D"/>
    <w:rsid w:val="003678BB"/>
    <w:rsid w:val="0036797D"/>
    <w:rsid w:val="003705C3"/>
    <w:rsid w:val="003708B7"/>
    <w:rsid w:val="003709C5"/>
    <w:rsid w:val="00370B74"/>
    <w:rsid w:val="00371904"/>
    <w:rsid w:val="00371C5B"/>
    <w:rsid w:val="00372209"/>
    <w:rsid w:val="0037276E"/>
    <w:rsid w:val="003728B5"/>
    <w:rsid w:val="00372D56"/>
    <w:rsid w:val="00373606"/>
    <w:rsid w:val="00374234"/>
    <w:rsid w:val="00374485"/>
    <w:rsid w:val="0037448F"/>
    <w:rsid w:val="00374A2D"/>
    <w:rsid w:val="00374E48"/>
    <w:rsid w:val="0037569F"/>
    <w:rsid w:val="0037576A"/>
    <w:rsid w:val="003759E2"/>
    <w:rsid w:val="0037616B"/>
    <w:rsid w:val="0037626D"/>
    <w:rsid w:val="003766C2"/>
    <w:rsid w:val="00376A77"/>
    <w:rsid w:val="00376D80"/>
    <w:rsid w:val="00377C01"/>
    <w:rsid w:val="00377E58"/>
    <w:rsid w:val="00377F7A"/>
    <w:rsid w:val="003800AE"/>
    <w:rsid w:val="00380385"/>
    <w:rsid w:val="00380898"/>
    <w:rsid w:val="00380D43"/>
    <w:rsid w:val="003816EF"/>
    <w:rsid w:val="00381CFA"/>
    <w:rsid w:val="0038208A"/>
    <w:rsid w:val="003822A9"/>
    <w:rsid w:val="0038242D"/>
    <w:rsid w:val="0038256A"/>
    <w:rsid w:val="003828A3"/>
    <w:rsid w:val="00382DDD"/>
    <w:rsid w:val="0038358C"/>
    <w:rsid w:val="003839A2"/>
    <w:rsid w:val="00383B23"/>
    <w:rsid w:val="00383D15"/>
    <w:rsid w:val="00385258"/>
    <w:rsid w:val="0038598B"/>
    <w:rsid w:val="00386368"/>
    <w:rsid w:val="0038692E"/>
    <w:rsid w:val="00387117"/>
    <w:rsid w:val="003872A4"/>
    <w:rsid w:val="00387E91"/>
    <w:rsid w:val="00387F25"/>
    <w:rsid w:val="0039019C"/>
    <w:rsid w:val="00390306"/>
    <w:rsid w:val="00390486"/>
    <w:rsid w:val="00390ACC"/>
    <w:rsid w:val="00390E61"/>
    <w:rsid w:val="003912D3"/>
    <w:rsid w:val="00391399"/>
    <w:rsid w:val="00392360"/>
    <w:rsid w:val="0039247C"/>
    <w:rsid w:val="00393182"/>
    <w:rsid w:val="00393E5A"/>
    <w:rsid w:val="00393F45"/>
    <w:rsid w:val="00394B82"/>
    <w:rsid w:val="00394E7E"/>
    <w:rsid w:val="0039588A"/>
    <w:rsid w:val="003959D6"/>
    <w:rsid w:val="003959E0"/>
    <w:rsid w:val="00395A72"/>
    <w:rsid w:val="00395BF1"/>
    <w:rsid w:val="00395E6D"/>
    <w:rsid w:val="0039676F"/>
    <w:rsid w:val="00396A2B"/>
    <w:rsid w:val="003970C9"/>
    <w:rsid w:val="00397474"/>
    <w:rsid w:val="00397619"/>
    <w:rsid w:val="003977EC"/>
    <w:rsid w:val="003978DB"/>
    <w:rsid w:val="003979EF"/>
    <w:rsid w:val="003A03A0"/>
    <w:rsid w:val="003A04F4"/>
    <w:rsid w:val="003A059C"/>
    <w:rsid w:val="003A0E4C"/>
    <w:rsid w:val="003A15B4"/>
    <w:rsid w:val="003A15B7"/>
    <w:rsid w:val="003A1726"/>
    <w:rsid w:val="003A1FB7"/>
    <w:rsid w:val="003A240F"/>
    <w:rsid w:val="003A26F5"/>
    <w:rsid w:val="003A2F17"/>
    <w:rsid w:val="003A3C0E"/>
    <w:rsid w:val="003A421C"/>
    <w:rsid w:val="003A4581"/>
    <w:rsid w:val="003A4585"/>
    <w:rsid w:val="003A48A9"/>
    <w:rsid w:val="003A4EED"/>
    <w:rsid w:val="003A51F0"/>
    <w:rsid w:val="003A570E"/>
    <w:rsid w:val="003A5CE5"/>
    <w:rsid w:val="003A5E2A"/>
    <w:rsid w:val="003A676F"/>
    <w:rsid w:val="003A6E52"/>
    <w:rsid w:val="003A720C"/>
    <w:rsid w:val="003A740B"/>
    <w:rsid w:val="003A7816"/>
    <w:rsid w:val="003A7BD8"/>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56A"/>
    <w:rsid w:val="003B3897"/>
    <w:rsid w:val="003B3EF2"/>
    <w:rsid w:val="003B4161"/>
    <w:rsid w:val="003B4A7E"/>
    <w:rsid w:val="003B4F44"/>
    <w:rsid w:val="003B50D1"/>
    <w:rsid w:val="003B5632"/>
    <w:rsid w:val="003B5AE3"/>
    <w:rsid w:val="003B5D42"/>
    <w:rsid w:val="003B6488"/>
    <w:rsid w:val="003B6604"/>
    <w:rsid w:val="003B6F05"/>
    <w:rsid w:val="003B6F81"/>
    <w:rsid w:val="003B6FA8"/>
    <w:rsid w:val="003B71DA"/>
    <w:rsid w:val="003B7A79"/>
    <w:rsid w:val="003B7B6B"/>
    <w:rsid w:val="003B7E3A"/>
    <w:rsid w:val="003C05B3"/>
    <w:rsid w:val="003C0619"/>
    <w:rsid w:val="003C0717"/>
    <w:rsid w:val="003C0F63"/>
    <w:rsid w:val="003C124C"/>
    <w:rsid w:val="003C12CB"/>
    <w:rsid w:val="003C203D"/>
    <w:rsid w:val="003C260D"/>
    <w:rsid w:val="003C2E84"/>
    <w:rsid w:val="003C3050"/>
    <w:rsid w:val="003C3240"/>
    <w:rsid w:val="003C3287"/>
    <w:rsid w:val="003C3443"/>
    <w:rsid w:val="003C3A54"/>
    <w:rsid w:val="003C3AF1"/>
    <w:rsid w:val="003C3FC7"/>
    <w:rsid w:val="003C4548"/>
    <w:rsid w:val="003C46C8"/>
    <w:rsid w:val="003C474A"/>
    <w:rsid w:val="003C47B2"/>
    <w:rsid w:val="003C4806"/>
    <w:rsid w:val="003C4F25"/>
    <w:rsid w:val="003C4F3C"/>
    <w:rsid w:val="003C4F5B"/>
    <w:rsid w:val="003C5052"/>
    <w:rsid w:val="003C5089"/>
    <w:rsid w:val="003C536D"/>
    <w:rsid w:val="003C5E6D"/>
    <w:rsid w:val="003C6938"/>
    <w:rsid w:val="003C6B1E"/>
    <w:rsid w:val="003C6F12"/>
    <w:rsid w:val="003C7237"/>
    <w:rsid w:val="003C750A"/>
    <w:rsid w:val="003C7DF3"/>
    <w:rsid w:val="003C7FDE"/>
    <w:rsid w:val="003D001D"/>
    <w:rsid w:val="003D04B0"/>
    <w:rsid w:val="003D08DF"/>
    <w:rsid w:val="003D08EA"/>
    <w:rsid w:val="003D09B6"/>
    <w:rsid w:val="003D0A3F"/>
    <w:rsid w:val="003D1342"/>
    <w:rsid w:val="003D2553"/>
    <w:rsid w:val="003D27EF"/>
    <w:rsid w:val="003D2882"/>
    <w:rsid w:val="003D2D1B"/>
    <w:rsid w:val="003D315F"/>
    <w:rsid w:val="003D33CE"/>
    <w:rsid w:val="003D374D"/>
    <w:rsid w:val="003D3DB8"/>
    <w:rsid w:val="003D451E"/>
    <w:rsid w:val="003D5268"/>
    <w:rsid w:val="003D5297"/>
    <w:rsid w:val="003D63F6"/>
    <w:rsid w:val="003D67EA"/>
    <w:rsid w:val="003D6ABC"/>
    <w:rsid w:val="003D6CA1"/>
    <w:rsid w:val="003D6D4F"/>
    <w:rsid w:val="003D7CB7"/>
    <w:rsid w:val="003E043B"/>
    <w:rsid w:val="003E0577"/>
    <w:rsid w:val="003E07D6"/>
    <w:rsid w:val="003E1278"/>
    <w:rsid w:val="003E1FA5"/>
    <w:rsid w:val="003E27E5"/>
    <w:rsid w:val="003E2924"/>
    <w:rsid w:val="003E2F69"/>
    <w:rsid w:val="003E3334"/>
    <w:rsid w:val="003E379A"/>
    <w:rsid w:val="003E3C0C"/>
    <w:rsid w:val="003E3CA6"/>
    <w:rsid w:val="003E3DB2"/>
    <w:rsid w:val="003E3F62"/>
    <w:rsid w:val="003E4017"/>
    <w:rsid w:val="003E46FB"/>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A"/>
    <w:rsid w:val="003E73BE"/>
    <w:rsid w:val="003E7435"/>
    <w:rsid w:val="003E74F6"/>
    <w:rsid w:val="003E762F"/>
    <w:rsid w:val="003E7B16"/>
    <w:rsid w:val="003E7F5D"/>
    <w:rsid w:val="003F03AC"/>
    <w:rsid w:val="003F07A0"/>
    <w:rsid w:val="003F08C0"/>
    <w:rsid w:val="003F0A7D"/>
    <w:rsid w:val="003F0F1E"/>
    <w:rsid w:val="003F119E"/>
    <w:rsid w:val="003F11E4"/>
    <w:rsid w:val="003F11E9"/>
    <w:rsid w:val="003F12F7"/>
    <w:rsid w:val="003F1331"/>
    <w:rsid w:val="003F1344"/>
    <w:rsid w:val="003F1D97"/>
    <w:rsid w:val="003F1EBA"/>
    <w:rsid w:val="003F209A"/>
    <w:rsid w:val="003F26B1"/>
    <w:rsid w:val="003F2A8F"/>
    <w:rsid w:val="003F3011"/>
    <w:rsid w:val="003F34CF"/>
    <w:rsid w:val="003F40CB"/>
    <w:rsid w:val="003F488E"/>
    <w:rsid w:val="003F4F2D"/>
    <w:rsid w:val="003F5065"/>
    <w:rsid w:val="003F52A6"/>
    <w:rsid w:val="003F5348"/>
    <w:rsid w:val="003F5473"/>
    <w:rsid w:val="003F58D5"/>
    <w:rsid w:val="003F5F54"/>
    <w:rsid w:val="003F5FDE"/>
    <w:rsid w:val="003F62D8"/>
    <w:rsid w:val="003F66BD"/>
    <w:rsid w:val="003F673B"/>
    <w:rsid w:val="003F72C8"/>
    <w:rsid w:val="003F7439"/>
    <w:rsid w:val="003F7711"/>
    <w:rsid w:val="003F78BD"/>
    <w:rsid w:val="003F7C34"/>
    <w:rsid w:val="003F7F14"/>
    <w:rsid w:val="00400652"/>
    <w:rsid w:val="0040182A"/>
    <w:rsid w:val="00401F5D"/>
    <w:rsid w:val="00402409"/>
    <w:rsid w:val="004031BA"/>
    <w:rsid w:val="00403532"/>
    <w:rsid w:val="00403844"/>
    <w:rsid w:val="00403D4F"/>
    <w:rsid w:val="0040498B"/>
    <w:rsid w:val="004051ED"/>
    <w:rsid w:val="00405CF9"/>
    <w:rsid w:val="0040635B"/>
    <w:rsid w:val="00406690"/>
    <w:rsid w:val="004068C4"/>
    <w:rsid w:val="00406C03"/>
    <w:rsid w:val="00406FDA"/>
    <w:rsid w:val="00407399"/>
    <w:rsid w:val="004102E0"/>
    <w:rsid w:val="00410511"/>
    <w:rsid w:val="00410A52"/>
    <w:rsid w:val="00410E0F"/>
    <w:rsid w:val="00410E59"/>
    <w:rsid w:val="0041136E"/>
    <w:rsid w:val="0041176D"/>
    <w:rsid w:val="0041185B"/>
    <w:rsid w:val="00411C27"/>
    <w:rsid w:val="00413059"/>
    <w:rsid w:val="0041317F"/>
    <w:rsid w:val="00413C17"/>
    <w:rsid w:val="00413CB7"/>
    <w:rsid w:val="00413D7F"/>
    <w:rsid w:val="004141E7"/>
    <w:rsid w:val="004147B0"/>
    <w:rsid w:val="004147BE"/>
    <w:rsid w:val="004149F5"/>
    <w:rsid w:val="00414FD4"/>
    <w:rsid w:val="00415129"/>
    <w:rsid w:val="00415189"/>
    <w:rsid w:val="0041560E"/>
    <w:rsid w:val="00416351"/>
    <w:rsid w:val="004164BF"/>
    <w:rsid w:val="004164CE"/>
    <w:rsid w:val="00416669"/>
    <w:rsid w:val="004171A7"/>
    <w:rsid w:val="00417667"/>
    <w:rsid w:val="00420129"/>
    <w:rsid w:val="00420152"/>
    <w:rsid w:val="00420460"/>
    <w:rsid w:val="00420537"/>
    <w:rsid w:val="0042053B"/>
    <w:rsid w:val="00420B0D"/>
    <w:rsid w:val="00420B85"/>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5B11"/>
    <w:rsid w:val="004260DD"/>
    <w:rsid w:val="0042646F"/>
    <w:rsid w:val="004267E4"/>
    <w:rsid w:val="00426973"/>
    <w:rsid w:val="00426A1E"/>
    <w:rsid w:val="00426BEC"/>
    <w:rsid w:val="00427210"/>
    <w:rsid w:val="004275B3"/>
    <w:rsid w:val="004278BD"/>
    <w:rsid w:val="00427D1C"/>
    <w:rsid w:val="00427DBE"/>
    <w:rsid w:val="00427FCD"/>
    <w:rsid w:val="00430087"/>
    <w:rsid w:val="004301E9"/>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437"/>
    <w:rsid w:val="004328F4"/>
    <w:rsid w:val="00432A40"/>
    <w:rsid w:val="00432B00"/>
    <w:rsid w:val="0043452F"/>
    <w:rsid w:val="00434C64"/>
    <w:rsid w:val="00436152"/>
    <w:rsid w:val="004363DD"/>
    <w:rsid w:val="0043640E"/>
    <w:rsid w:val="00436712"/>
    <w:rsid w:val="00436754"/>
    <w:rsid w:val="00436AF5"/>
    <w:rsid w:val="004371E0"/>
    <w:rsid w:val="00437E28"/>
    <w:rsid w:val="00437E64"/>
    <w:rsid w:val="00437E9E"/>
    <w:rsid w:val="00440E9C"/>
    <w:rsid w:val="0044137A"/>
    <w:rsid w:val="004414FB"/>
    <w:rsid w:val="0044156F"/>
    <w:rsid w:val="00441FA1"/>
    <w:rsid w:val="0044238B"/>
    <w:rsid w:val="00442ACE"/>
    <w:rsid w:val="00442C85"/>
    <w:rsid w:val="00442DF0"/>
    <w:rsid w:val="004434C1"/>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364"/>
    <w:rsid w:val="0045568C"/>
    <w:rsid w:val="00455AF2"/>
    <w:rsid w:val="00455BD6"/>
    <w:rsid w:val="00456054"/>
    <w:rsid w:val="00456090"/>
    <w:rsid w:val="004560E0"/>
    <w:rsid w:val="004563F1"/>
    <w:rsid w:val="004564A3"/>
    <w:rsid w:val="00456621"/>
    <w:rsid w:val="004567B9"/>
    <w:rsid w:val="00456BBE"/>
    <w:rsid w:val="00456C56"/>
    <w:rsid w:val="00456D10"/>
    <w:rsid w:val="00457326"/>
    <w:rsid w:val="004574DC"/>
    <w:rsid w:val="004575EA"/>
    <w:rsid w:val="004577D2"/>
    <w:rsid w:val="00457875"/>
    <w:rsid w:val="00457B73"/>
    <w:rsid w:val="00457E30"/>
    <w:rsid w:val="00460095"/>
    <w:rsid w:val="00460394"/>
    <w:rsid w:val="00460491"/>
    <w:rsid w:val="0046057B"/>
    <w:rsid w:val="00460FC9"/>
    <w:rsid w:val="0046111D"/>
    <w:rsid w:val="004614AC"/>
    <w:rsid w:val="004615E7"/>
    <w:rsid w:val="0046236B"/>
    <w:rsid w:val="00462A7D"/>
    <w:rsid w:val="00462CB8"/>
    <w:rsid w:val="00463F21"/>
    <w:rsid w:val="00464528"/>
    <w:rsid w:val="0046469B"/>
    <w:rsid w:val="004646E3"/>
    <w:rsid w:val="004656FF"/>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2C4E"/>
    <w:rsid w:val="004732A4"/>
    <w:rsid w:val="00473B5D"/>
    <w:rsid w:val="00473EB7"/>
    <w:rsid w:val="00473F9A"/>
    <w:rsid w:val="0047418D"/>
    <w:rsid w:val="00474893"/>
    <w:rsid w:val="004750BE"/>
    <w:rsid w:val="004755E1"/>
    <w:rsid w:val="0047561C"/>
    <w:rsid w:val="00476139"/>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4F87"/>
    <w:rsid w:val="004859CD"/>
    <w:rsid w:val="00486123"/>
    <w:rsid w:val="00486479"/>
    <w:rsid w:val="004866C6"/>
    <w:rsid w:val="004868D3"/>
    <w:rsid w:val="0048766E"/>
    <w:rsid w:val="004877ED"/>
    <w:rsid w:val="00487BCC"/>
    <w:rsid w:val="00487C4F"/>
    <w:rsid w:val="00487F17"/>
    <w:rsid w:val="00490864"/>
    <w:rsid w:val="004909D5"/>
    <w:rsid w:val="00491149"/>
    <w:rsid w:val="004913D8"/>
    <w:rsid w:val="004922FA"/>
    <w:rsid w:val="004929FF"/>
    <w:rsid w:val="00492A56"/>
    <w:rsid w:val="00492E1C"/>
    <w:rsid w:val="004931F8"/>
    <w:rsid w:val="0049374F"/>
    <w:rsid w:val="00493B2D"/>
    <w:rsid w:val="00493B42"/>
    <w:rsid w:val="00493C28"/>
    <w:rsid w:val="00493C5D"/>
    <w:rsid w:val="00493EA1"/>
    <w:rsid w:val="00494145"/>
    <w:rsid w:val="00494196"/>
    <w:rsid w:val="004941E9"/>
    <w:rsid w:val="0049466B"/>
    <w:rsid w:val="00494688"/>
    <w:rsid w:val="00494C02"/>
    <w:rsid w:val="00495482"/>
    <w:rsid w:val="004956A4"/>
    <w:rsid w:val="00495AEE"/>
    <w:rsid w:val="00495C92"/>
    <w:rsid w:val="00495F29"/>
    <w:rsid w:val="004962AB"/>
    <w:rsid w:val="0049707C"/>
    <w:rsid w:val="004975D0"/>
    <w:rsid w:val="00497B45"/>
    <w:rsid w:val="004A00C1"/>
    <w:rsid w:val="004A01E7"/>
    <w:rsid w:val="004A0E60"/>
    <w:rsid w:val="004A0F1E"/>
    <w:rsid w:val="004A15AF"/>
    <w:rsid w:val="004A1611"/>
    <w:rsid w:val="004A16FC"/>
    <w:rsid w:val="004A1A41"/>
    <w:rsid w:val="004A1F32"/>
    <w:rsid w:val="004A20C3"/>
    <w:rsid w:val="004A21B7"/>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18"/>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5C"/>
    <w:rsid w:val="004B7295"/>
    <w:rsid w:val="004B74A2"/>
    <w:rsid w:val="004C0295"/>
    <w:rsid w:val="004C0504"/>
    <w:rsid w:val="004C0792"/>
    <w:rsid w:val="004C0E49"/>
    <w:rsid w:val="004C146F"/>
    <w:rsid w:val="004C174B"/>
    <w:rsid w:val="004C1786"/>
    <w:rsid w:val="004C17D8"/>
    <w:rsid w:val="004C1A2D"/>
    <w:rsid w:val="004C2329"/>
    <w:rsid w:val="004C2A2F"/>
    <w:rsid w:val="004C32ED"/>
    <w:rsid w:val="004C33D3"/>
    <w:rsid w:val="004C3807"/>
    <w:rsid w:val="004C4529"/>
    <w:rsid w:val="004C4585"/>
    <w:rsid w:val="004C4960"/>
    <w:rsid w:val="004C49B6"/>
    <w:rsid w:val="004C4D31"/>
    <w:rsid w:val="004C5654"/>
    <w:rsid w:val="004C565D"/>
    <w:rsid w:val="004C638B"/>
    <w:rsid w:val="004C6740"/>
    <w:rsid w:val="004C689A"/>
    <w:rsid w:val="004C6E9A"/>
    <w:rsid w:val="004C6E9E"/>
    <w:rsid w:val="004C7002"/>
    <w:rsid w:val="004C733C"/>
    <w:rsid w:val="004C7FCE"/>
    <w:rsid w:val="004D0347"/>
    <w:rsid w:val="004D057D"/>
    <w:rsid w:val="004D062C"/>
    <w:rsid w:val="004D0724"/>
    <w:rsid w:val="004D1033"/>
    <w:rsid w:val="004D1041"/>
    <w:rsid w:val="004D13C6"/>
    <w:rsid w:val="004D1CCD"/>
    <w:rsid w:val="004D1ED3"/>
    <w:rsid w:val="004D1F40"/>
    <w:rsid w:val="004D2511"/>
    <w:rsid w:val="004D2691"/>
    <w:rsid w:val="004D2782"/>
    <w:rsid w:val="004D3692"/>
    <w:rsid w:val="004D3913"/>
    <w:rsid w:val="004D3A6C"/>
    <w:rsid w:val="004D3D3E"/>
    <w:rsid w:val="004D3DB2"/>
    <w:rsid w:val="004D3FBE"/>
    <w:rsid w:val="004D41EA"/>
    <w:rsid w:val="004D469F"/>
    <w:rsid w:val="004D4BE0"/>
    <w:rsid w:val="004D4C89"/>
    <w:rsid w:val="004D4D4A"/>
    <w:rsid w:val="004D50AD"/>
    <w:rsid w:val="004D55A4"/>
    <w:rsid w:val="004D6127"/>
    <w:rsid w:val="004D6593"/>
    <w:rsid w:val="004D6745"/>
    <w:rsid w:val="004D6A26"/>
    <w:rsid w:val="004D6A82"/>
    <w:rsid w:val="004D6EA8"/>
    <w:rsid w:val="004D7744"/>
    <w:rsid w:val="004D7F11"/>
    <w:rsid w:val="004E029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8F9"/>
    <w:rsid w:val="004E4B96"/>
    <w:rsid w:val="004E4C9D"/>
    <w:rsid w:val="004E4D0E"/>
    <w:rsid w:val="004E4FBE"/>
    <w:rsid w:val="004E523A"/>
    <w:rsid w:val="004E6882"/>
    <w:rsid w:val="004E73DE"/>
    <w:rsid w:val="004F0345"/>
    <w:rsid w:val="004F05FB"/>
    <w:rsid w:val="004F0718"/>
    <w:rsid w:val="004F076D"/>
    <w:rsid w:val="004F0A88"/>
    <w:rsid w:val="004F0FE3"/>
    <w:rsid w:val="004F15A1"/>
    <w:rsid w:val="004F16B4"/>
    <w:rsid w:val="004F1A29"/>
    <w:rsid w:val="004F227C"/>
    <w:rsid w:val="004F229D"/>
    <w:rsid w:val="004F275F"/>
    <w:rsid w:val="004F278F"/>
    <w:rsid w:val="004F28CA"/>
    <w:rsid w:val="004F2C6F"/>
    <w:rsid w:val="004F2E2F"/>
    <w:rsid w:val="004F4B5D"/>
    <w:rsid w:val="004F4FE6"/>
    <w:rsid w:val="004F52CC"/>
    <w:rsid w:val="004F58ED"/>
    <w:rsid w:val="004F6902"/>
    <w:rsid w:val="004F6A20"/>
    <w:rsid w:val="004F6C22"/>
    <w:rsid w:val="004F7043"/>
    <w:rsid w:val="004F713B"/>
    <w:rsid w:val="004F724F"/>
    <w:rsid w:val="004F74DD"/>
    <w:rsid w:val="004F7745"/>
    <w:rsid w:val="004F7C57"/>
    <w:rsid w:val="004F7FAF"/>
    <w:rsid w:val="005000EA"/>
    <w:rsid w:val="005001D0"/>
    <w:rsid w:val="00500553"/>
    <w:rsid w:val="005005FF"/>
    <w:rsid w:val="00501920"/>
    <w:rsid w:val="00501D0E"/>
    <w:rsid w:val="00502064"/>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EE9"/>
    <w:rsid w:val="005102DE"/>
    <w:rsid w:val="005102F5"/>
    <w:rsid w:val="005103EE"/>
    <w:rsid w:val="00510BC5"/>
    <w:rsid w:val="00510DAF"/>
    <w:rsid w:val="00510EC9"/>
    <w:rsid w:val="005110B8"/>
    <w:rsid w:val="00511174"/>
    <w:rsid w:val="005114B4"/>
    <w:rsid w:val="005116B9"/>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4A96"/>
    <w:rsid w:val="00514FAB"/>
    <w:rsid w:val="005153E0"/>
    <w:rsid w:val="00515935"/>
    <w:rsid w:val="00515E0C"/>
    <w:rsid w:val="00515F2E"/>
    <w:rsid w:val="00516683"/>
    <w:rsid w:val="00516F5E"/>
    <w:rsid w:val="00517230"/>
    <w:rsid w:val="005176A3"/>
    <w:rsid w:val="00517B46"/>
    <w:rsid w:val="00517E79"/>
    <w:rsid w:val="0052093A"/>
    <w:rsid w:val="00520A3B"/>
    <w:rsid w:val="0052141A"/>
    <w:rsid w:val="00521434"/>
    <w:rsid w:val="00521E51"/>
    <w:rsid w:val="0052205D"/>
    <w:rsid w:val="00522445"/>
    <w:rsid w:val="005226BD"/>
    <w:rsid w:val="0052284D"/>
    <w:rsid w:val="00522AE8"/>
    <w:rsid w:val="005233B6"/>
    <w:rsid w:val="00523C6E"/>
    <w:rsid w:val="00523D72"/>
    <w:rsid w:val="0052473F"/>
    <w:rsid w:val="00525741"/>
    <w:rsid w:val="005258A6"/>
    <w:rsid w:val="00525F51"/>
    <w:rsid w:val="0052601C"/>
    <w:rsid w:val="0052627F"/>
    <w:rsid w:val="0052661C"/>
    <w:rsid w:val="0052685D"/>
    <w:rsid w:val="005269CB"/>
    <w:rsid w:val="00526F8F"/>
    <w:rsid w:val="00526FB9"/>
    <w:rsid w:val="00527533"/>
    <w:rsid w:val="00527EA1"/>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0AF"/>
    <w:rsid w:val="0053748C"/>
    <w:rsid w:val="00537718"/>
    <w:rsid w:val="00537801"/>
    <w:rsid w:val="00540320"/>
    <w:rsid w:val="00540420"/>
    <w:rsid w:val="00540497"/>
    <w:rsid w:val="00540B8B"/>
    <w:rsid w:val="00540E72"/>
    <w:rsid w:val="0054142F"/>
    <w:rsid w:val="005416FE"/>
    <w:rsid w:val="00541B54"/>
    <w:rsid w:val="00541D94"/>
    <w:rsid w:val="005429A0"/>
    <w:rsid w:val="005429DD"/>
    <w:rsid w:val="0054363D"/>
    <w:rsid w:val="0054382A"/>
    <w:rsid w:val="00543C8E"/>
    <w:rsid w:val="00543FB3"/>
    <w:rsid w:val="005440DE"/>
    <w:rsid w:val="0054415E"/>
    <w:rsid w:val="00544243"/>
    <w:rsid w:val="005448FA"/>
    <w:rsid w:val="005450A1"/>
    <w:rsid w:val="00545314"/>
    <w:rsid w:val="00545335"/>
    <w:rsid w:val="005457B1"/>
    <w:rsid w:val="005459C7"/>
    <w:rsid w:val="00546156"/>
    <w:rsid w:val="0054646B"/>
    <w:rsid w:val="005464C8"/>
    <w:rsid w:val="005469F0"/>
    <w:rsid w:val="00546E8A"/>
    <w:rsid w:val="0054715B"/>
    <w:rsid w:val="00547224"/>
    <w:rsid w:val="0054773F"/>
    <w:rsid w:val="005478C5"/>
    <w:rsid w:val="00547AA6"/>
    <w:rsid w:val="00547BED"/>
    <w:rsid w:val="00550248"/>
    <w:rsid w:val="00550501"/>
    <w:rsid w:val="0055095C"/>
    <w:rsid w:val="00550BAD"/>
    <w:rsid w:val="0055105B"/>
    <w:rsid w:val="005510EA"/>
    <w:rsid w:val="00551EE3"/>
    <w:rsid w:val="0055200B"/>
    <w:rsid w:val="005529E1"/>
    <w:rsid w:val="00552AC3"/>
    <w:rsid w:val="00553304"/>
    <w:rsid w:val="00553885"/>
    <w:rsid w:val="00553ECA"/>
    <w:rsid w:val="00554D9A"/>
    <w:rsid w:val="0055528D"/>
    <w:rsid w:val="005555A2"/>
    <w:rsid w:val="0055566A"/>
    <w:rsid w:val="00555823"/>
    <w:rsid w:val="00555BE5"/>
    <w:rsid w:val="00556024"/>
    <w:rsid w:val="00556502"/>
    <w:rsid w:val="00556A54"/>
    <w:rsid w:val="005576E9"/>
    <w:rsid w:val="00557A75"/>
    <w:rsid w:val="00557DB9"/>
    <w:rsid w:val="00560061"/>
    <w:rsid w:val="005601EB"/>
    <w:rsid w:val="00560311"/>
    <w:rsid w:val="00560806"/>
    <w:rsid w:val="00561937"/>
    <w:rsid w:val="00561E32"/>
    <w:rsid w:val="0056241C"/>
    <w:rsid w:val="00562E55"/>
    <w:rsid w:val="00563044"/>
    <w:rsid w:val="0056334E"/>
    <w:rsid w:val="00563DA3"/>
    <w:rsid w:val="00563E79"/>
    <w:rsid w:val="005642A2"/>
    <w:rsid w:val="0056580D"/>
    <w:rsid w:val="00565C68"/>
    <w:rsid w:val="005662AF"/>
    <w:rsid w:val="0056635F"/>
    <w:rsid w:val="005666C8"/>
    <w:rsid w:val="00566B13"/>
    <w:rsid w:val="00567D72"/>
    <w:rsid w:val="00567DF3"/>
    <w:rsid w:val="00567FD8"/>
    <w:rsid w:val="00570192"/>
    <w:rsid w:val="0057032E"/>
    <w:rsid w:val="0057097C"/>
    <w:rsid w:val="00570B42"/>
    <w:rsid w:val="005711A5"/>
    <w:rsid w:val="0057120C"/>
    <w:rsid w:val="005717AB"/>
    <w:rsid w:val="00572078"/>
    <w:rsid w:val="005726C0"/>
    <w:rsid w:val="00572B31"/>
    <w:rsid w:val="00572D7A"/>
    <w:rsid w:val="00572E77"/>
    <w:rsid w:val="00573021"/>
    <w:rsid w:val="0057319D"/>
    <w:rsid w:val="005732BD"/>
    <w:rsid w:val="0057333C"/>
    <w:rsid w:val="0057361E"/>
    <w:rsid w:val="005739B0"/>
    <w:rsid w:val="00573BFC"/>
    <w:rsid w:val="00573C71"/>
    <w:rsid w:val="00573D9B"/>
    <w:rsid w:val="00573F36"/>
    <w:rsid w:val="005749B1"/>
    <w:rsid w:val="00575302"/>
    <w:rsid w:val="00575461"/>
    <w:rsid w:val="00575877"/>
    <w:rsid w:val="00575894"/>
    <w:rsid w:val="00575DB2"/>
    <w:rsid w:val="00575E97"/>
    <w:rsid w:val="00575FFC"/>
    <w:rsid w:val="00577809"/>
    <w:rsid w:val="0057783E"/>
    <w:rsid w:val="005778A7"/>
    <w:rsid w:val="0057799A"/>
    <w:rsid w:val="00577D32"/>
    <w:rsid w:val="00577DC2"/>
    <w:rsid w:val="0058086A"/>
    <w:rsid w:val="00580937"/>
    <w:rsid w:val="00580E2A"/>
    <w:rsid w:val="00580EA4"/>
    <w:rsid w:val="00581091"/>
    <w:rsid w:val="00581AE3"/>
    <w:rsid w:val="00581B7C"/>
    <w:rsid w:val="00582120"/>
    <w:rsid w:val="005824BD"/>
    <w:rsid w:val="00582F1B"/>
    <w:rsid w:val="005830B4"/>
    <w:rsid w:val="005844C2"/>
    <w:rsid w:val="00584525"/>
    <w:rsid w:val="00584732"/>
    <w:rsid w:val="00584872"/>
    <w:rsid w:val="00584D66"/>
    <w:rsid w:val="00585C76"/>
    <w:rsid w:val="00585DD1"/>
    <w:rsid w:val="00586357"/>
    <w:rsid w:val="00586591"/>
    <w:rsid w:val="005872FE"/>
    <w:rsid w:val="0058788F"/>
    <w:rsid w:val="00587B67"/>
    <w:rsid w:val="00587E62"/>
    <w:rsid w:val="005905FE"/>
    <w:rsid w:val="00590AFA"/>
    <w:rsid w:val="00590CBD"/>
    <w:rsid w:val="00590FCA"/>
    <w:rsid w:val="00591122"/>
    <w:rsid w:val="0059118B"/>
    <w:rsid w:val="00591452"/>
    <w:rsid w:val="00591878"/>
    <w:rsid w:val="00591A10"/>
    <w:rsid w:val="0059244A"/>
    <w:rsid w:val="00592832"/>
    <w:rsid w:val="005929DF"/>
    <w:rsid w:val="00592A44"/>
    <w:rsid w:val="00592AC3"/>
    <w:rsid w:val="00592C36"/>
    <w:rsid w:val="00593107"/>
    <w:rsid w:val="00593639"/>
    <w:rsid w:val="00593680"/>
    <w:rsid w:val="00593D99"/>
    <w:rsid w:val="00593F23"/>
    <w:rsid w:val="00593F89"/>
    <w:rsid w:val="005941BE"/>
    <w:rsid w:val="0059431E"/>
    <w:rsid w:val="00594848"/>
    <w:rsid w:val="00594B69"/>
    <w:rsid w:val="00594EE6"/>
    <w:rsid w:val="00594FCD"/>
    <w:rsid w:val="00595329"/>
    <w:rsid w:val="0059539B"/>
    <w:rsid w:val="00595665"/>
    <w:rsid w:val="005956C4"/>
    <w:rsid w:val="00595C2E"/>
    <w:rsid w:val="00595CE8"/>
    <w:rsid w:val="00596137"/>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15B4"/>
    <w:rsid w:val="005A27BC"/>
    <w:rsid w:val="005A280D"/>
    <w:rsid w:val="005A2A42"/>
    <w:rsid w:val="005A2B61"/>
    <w:rsid w:val="005A2C72"/>
    <w:rsid w:val="005A2D42"/>
    <w:rsid w:val="005A2FEA"/>
    <w:rsid w:val="005A322C"/>
    <w:rsid w:val="005A395A"/>
    <w:rsid w:val="005A3CF6"/>
    <w:rsid w:val="005A3F49"/>
    <w:rsid w:val="005A416D"/>
    <w:rsid w:val="005A49F4"/>
    <w:rsid w:val="005A508E"/>
    <w:rsid w:val="005A54BC"/>
    <w:rsid w:val="005A556E"/>
    <w:rsid w:val="005A5B35"/>
    <w:rsid w:val="005A5E8E"/>
    <w:rsid w:val="005A606A"/>
    <w:rsid w:val="005A6188"/>
    <w:rsid w:val="005A67C9"/>
    <w:rsid w:val="005A69E6"/>
    <w:rsid w:val="005A6DAD"/>
    <w:rsid w:val="005A7700"/>
    <w:rsid w:val="005B0215"/>
    <w:rsid w:val="005B03D6"/>
    <w:rsid w:val="005B04CD"/>
    <w:rsid w:val="005B05BF"/>
    <w:rsid w:val="005B070A"/>
    <w:rsid w:val="005B106D"/>
    <w:rsid w:val="005B1381"/>
    <w:rsid w:val="005B1665"/>
    <w:rsid w:val="005B20E6"/>
    <w:rsid w:val="005B2671"/>
    <w:rsid w:val="005B2BBA"/>
    <w:rsid w:val="005B2DCD"/>
    <w:rsid w:val="005B32CA"/>
    <w:rsid w:val="005B39D1"/>
    <w:rsid w:val="005B492E"/>
    <w:rsid w:val="005B4984"/>
    <w:rsid w:val="005B4A80"/>
    <w:rsid w:val="005B4F3F"/>
    <w:rsid w:val="005B51B8"/>
    <w:rsid w:val="005B533A"/>
    <w:rsid w:val="005B542D"/>
    <w:rsid w:val="005B58E2"/>
    <w:rsid w:val="005B598F"/>
    <w:rsid w:val="005B62F7"/>
    <w:rsid w:val="005B63E4"/>
    <w:rsid w:val="005B6D5D"/>
    <w:rsid w:val="005B6E22"/>
    <w:rsid w:val="005B6F88"/>
    <w:rsid w:val="005B7413"/>
    <w:rsid w:val="005B76A2"/>
    <w:rsid w:val="005B7EA5"/>
    <w:rsid w:val="005C01A1"/>
    <w:rsid w:val="005C0413"/>
    <w:rsid w:val="005C0659"/>
    <w:rsid w:val="005C0DF1"/>
    <w:rsid w:val="005C119E"/>
    <w:rsid w:val="005C133E"/>
    <w:rsid w:val="005C1CB7"/>
    <w:rsid w:val="005C1D14"/>
    <w:rsid w:val="005C2488"/>
    <w:rsid w:val="005C2692"/>
    <w:rsid w:val="005C269A"/>
    <w:rsid w:val="005C2A3D"/>
    <w:rsid w:val="005C2A60"/>
    <w:rsid w:val="005C2EAA"/>
    <w:rsid w:val="005C3FB5"/>
    <w:rsid w:val="005C4248"/>
    <w:rsid w:val="005C49C5"/>
    <w:rsid w:val="005C5198"/>
    <w:rsid w:val="005C58CA"/>
    <w:rsid w:val="005C5930"/>
    <w:rsid w:val="005C59B2"/>
    <w:rsid w:val="005C5E86"/>
    <w:rsid w:val="005C6450"/>
    <w:rsid w:val="005C6A0A"/>
    <w:rsid w:val="005C6B0F"/>
    <w:rsid w:val="005C6F81"/>
    <w:rsid w:val="005C72B2"/>
    <w:rsid w:val="005C7774"/>
    <w:rsid w:val="005D06B5"/>
    <w:rsid w:val="005D07B8"/>
    <w:rsid w:val="005D0B53"/>
    <w:rsid w:val="005D0FFF"/>
    <w:rsid w:val="005D152A"/>
    <w:rsid w:val="005D2199"/>
    <w:rsid w:val="005D22CF"/>
    <w:rsid w:val="005D2FC0"/>
    <w:rsid w:val="005D3297"/>
    <w:rsid w:val="005D3953"/>
    <w:rsid w:val="005D3BC0"/>
    <w:rsid w:val="005D3DE4"/>
    <w:rsid w:val="005D3F7B"/>
    <w:rsid w:val="005D41E6"/>
    <w:rsid w:val="005D4BB3"/>
    <w:rsid w:val="005D4D0E"/>
    <w:rsid w:val="005D4D44"/>
    <w:rsid w:val="005D523F"/>
    <w:rsid w:val="005D52A7"/>
    <w:rsid w:val="005D55A8"/>
    <w:rsid w:val="005D583B"/>
    <w:rsid w:val="005D5C5D"/>
    <w:rsid w:val="005D606E"/>
    <w:rsid w:val="005D613D"/>
    <w:rsid w:val="005D6AA6"/>
    <w:rsid w:val="005D6D4D"/>
    <w:rsid w:val="005D71DA"/>
    <w:rsid w:val="005D7579"/>
    <w:rsid w:val="005D7C3A"/>
    <w:rsid w:val="005E0180"/>
    <w:rsid w:val="005E0FD4"/>
    <w:rsid w:val="005E1227"/>
    <w:rsid w:val="005E131E"/>
    <w:rsid w:val="005E1D12"/>
    <w:rsid w:val="005E27C4"/>
    <w:rsid w:val="005E2853"/>
    <w:rsid w:val="005E2B2D"/>
    <w:rsid w:val="005E2DEA"/>
    <w:rsid w:val="005E3476"/>
    <w:rsid w:val="005E38E9"/>
    <w:rsid w:val="005E3F84"/>
    <w:rsid w:val="005E416E"/>
    <w:rsid w:val="005E4205"/>
    <w:rsid w:val="005E4332"/>
    <w:rsid w:val="005E4EE6"/>
    <w:rsid w:val="005E4FC6"/>
    <w:rsid w:val="005E506A"/>
    <w:rsid w:val="005E50D0"/>
    <w:rsid w:val="005E542F"/>
    <w:rsid w:val="005E5883"/>
    <w:rsid w:val="005E6411"/>
    <w:rsid w:val="005E6ADC"/>
    <w:rsid w:val="005E6C93"/>
    <w:rsid w:val="005E73ED"/>
    <w:rsid w:val="005E7F43"/>
    <w:rsid w:val="005F0363"/>
    <w:rsid w:val="005F0624"/>
    <w:rsid w:val="005F086B"/>
    <w:rsid w:val="005F0879"/>
    <w:rsid w:val="005F0AD8"/>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9A4"/>
    <w:rsid w:val="005F5AC5"/>
    <w:rsid w:val="005F5FA3"/>
    <w:rsid w:val="005F6156"/>
    <w:rsid w:val="005F62B3"/>
    <w:rsid w:val="005F75C6"/>
    <w:rsid w:val="005F75DD"/>
    <w:rsid w:val="005F7A76"/>
    <w:rsid w:val="00600288"/>
    <w:rsid w:val="00600576"/>
    <w:rsid w:val="00600889"/>
    <w:rsid w:val="00600892"/>
    <w:rsid w:val="006011AE"/>
    <w:rsid w:val="006011F9"/>
    <w:rsid w:val="00601BB7"/>
    <w:rsid w:val="00602808"/>
    <w:rsid w:val="006029A2"/>
    <w:rsid w:val="00603388"/>
    <w:rsid w:val="006038DA"/>
    <w:rsid w:val="00603A54"/>
    <w:rsid w:val="00603FD3"/>
    <w:rsid w:val="0060445F"/>
    <w:rsid w:val="006044F2"/>
    <w:rsid w:val="00604609"/>
    <w:rsid w:val="00604B4E"/>
    <w:rsid w:val="00604EE0"/>
    <w:rsid w:val="00605055"/>
    <w:rsid w:val="00605AE8"/>
    <w:rsid w:val="00605E5D"/>
    <w:rsid w:val="00606E25"/>
    <w:rsid w:val="00606E26"/>
    <w:rsid w:val="0060707E"/>
    <w:rsid w:val="00607B69"/>
    <w:rsid w:val="00607C51"/>
    <w:rsid w:val="00610168"/>
    <w:rsid w:val="006103E5"/>
    <w:rsid w:val="006105AD"/>
    <w:rsid w:val="006108B6"/>
    <w:rsid w:val="0061096A"/>
    <w:rsid w:val="00610DDE"/>
    <w:rsid w:val="006111C8"/>
    <w:rsid w:val="006120F7"/>
    <w:rsid w:val="0061221A"/>
    <w:rsid w:val="006124DC"/>
    <w:rsid w:val="00612BF0"/>
    <w:rsid w:val="00612C58"/>
    <w:rsid w:val="00613025"/>
    <w:rsid w:val="006130FA"/>
    <w:rsid w:val="0061312E"/>
    <w:rsid w:val="00613323"/>
    <w:rsid w:val="006134F9"/>
    <w:rsid w:val="0061366C"/>
    <w:rsid w:val="00613B52"/>
    <w:rsid w:val="0061439A"/>
    <w:rsid w:val="00614584"/>
    <w:rsid w:val="00614590"/>
    <w:rsid w:val="00614E9F"/>
    <w:rsid w:val="00614F56"/>
    <w:rsid w:val="006153CA"/>
    <w:rsid w:val="0061559D"/>
    <w:rsid w:val="00615C89"/>
    <w:rsid w:val="00616AF7"/>
    <w:rsid w:val="00616C8F"/>
    <w:rsid w:val="00617159"/>
    <w:rsid w:val="006175B7"/>
    <w:rsid w:val="00617ABE"/>
    <w:rsid w:val="00617B28"/>
    <w:rsid w:val="00617F86"/>
    <w:rsid w:val="006204F0"/>
    <w:rsid w:val="00620653"/>
    <w:rsid w:val="00620FE0"/>
    <w:rsid w:val="0062115A"/>
    <w:rsid w:val="00621206"/>
    <w:rsid w:val="006212EE"/>
    <w:rsid w:val="0062148E"/>
    <w:rsid w:val="0062193E"/>
    <w:rsid w:val="00621977"/>
    <w:rsid w:val="0062211C"/>
    <w:rsid w:val="0062232E"/>
    <w:rsid w:val="006226B2"/>
    <w:rsid w:val="00622A7B"/>
    <w:rsid w:val="00623935"/>
    <w:rsid w:val="00623FC7"/>
    <w:rsid w:val="0062446F"/>
    <w:rsid w:val="0062494E"/>
    <w:rsid w:val="00624A8D"/>
    <w:rsid w:val="00624B89"/>
    <w:rsid w:val="00625144"/>
    <w:rsid w:val="00625223"/>
    <w:rsid w:val="006254F1"/>
    <w:rsid w:val="0062579F"/>
    <w:rsid w:val="006257B4"/>
    <w:rsid w:val="006257BC"/>
    <w:rsid w:val="006259C9"/>
    <w:rsid w:val="00625E65"/>
    <w:rsid w:val="00625F9F"/>
    <w:rsid w:val="00626163"/>
    <w:rsid w:val="006262F1"/>
    <w:rsid w:val="00626354"/>
    <w:rsid w:val="00626601"/>
    <w:rsid w:val="00626904"/>
    <w:rsid w:val="00626ED2"/>
    <w:rsid w:val="006270AC"/>
    <w:rsid w:val="00630462"/>
    <w:rsid w:val="006307EC"/>
    <w:rsid w:val="00630813"/>
    <w:rsid w:val="00630882"/>
    <w:rsid w:val="00630BCA"/>
    <w:rsid w:val="00631AC4"/>
    <w:rsid w:val="00633A2F"/>
    <w:rsid w:val="006340B7"/>
    <w:rsid w:val="006341D3"/>
    <w:rsid w:val="0063434A"/>
    <w:rsid w:val="00634B59"/>
    <w:rsid w:val="00634FCF"/>
    <w:rsid w:val="00635020"/>
    <w:rsid w:val="006354B6"/>
    <w:rsid w:val="0063588C"/>
    <w:rsid w:val="00635C28"/>
    <w:rsid w:val="00635C71"/>
    <w:rsid w:val="00635E11"/>
    <w:rsid w:val="006361AD"/>
    <w:rsid w:val="00636A8C"/>
    <w:rsid w:val="00637128"/>
    <w:rsid w:val="006371B5"/>
    <w:rsid w:val="006374F3"/>
    <w:rsid w:val="006379B5"/>
    <w:rsid w:val="006404D9"/>
    <w:rsid w:val="0064127C"/>
    <w:rsid w:val="0064159E"/>
    <w:rsid w:val="00641774"/>
    <w:rsid w:val="00641FDD"/>
    <w:rsid w:val="00641FF8"/>
    <w:rsid w:val="00642B39"/>
    <w:rsid w:val="00642BBF"/>
    <w:rsid w:val="006430FB"/>
    <w:rsid w:val="00643170"/>
    <w:rsid w:val="00643264"/>
    <w:rsid w:val="006436FA"/>
    <w:rsid w:val="0064372F"/>
    <w:rsid w:val="00643AB4"/>
    <w:rsid w:val="00643BF9"/>
    <w:rsid w:val="00643EF1"/>
    <w:rsid w:val="0064441E"/>
    <w:rsid w:val="00644673"/>
    <w:rsid w:val="00644A8E"/>
    <w:rsid w:val="00644DF1"/>
    <w:rsid w:val="0064527E"/>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059"/>
    <w:rsid w:val="00652551"/>
    <w:rsid w:val="00652C4F"/>
    <w:rsid w:val="00653721"/>
    <w:rsid w:val="0065374D"/>
    <w:rsid w:val="00653AED"/>
    <w:rsid w:val="006541B2"/>
    <w:rsid w:val="00654471"/>
    <w:rsid w:val="00655572"/>
    <w:rsid w:val="0065564C"/>
    <w:rsid w:val="006561CF"/>
    <w:rsid w:val="00656202"/>
    <w:rsid w:val="00656411"/>
    <w:rsid w:val="0065674A"/>
    <w:rsid w:val="00656B5D"/>
    <w:rsid w:val="00656BD6"/>
    <w:rsid w:val="00656CA6"/>
    <w:rsid w:val="00660131"/>
    <w:rsid w:val="0066051A"/>
    <w:rsid w:val="00660744"/>
    <w:rsid w:val="00660A4A"/>
    <w:rsid w:val="0066153F"/>
    <w:rsid w:val="0066157E"/>
    <w:rsid w:val="0066161E"/>
    <w:rsid w:val="00661747"/>
    <w:rsid w:val="006617A5"/>
    <w:rsid w:val="006618D5"/>
    <w:rsid w:val="00661C1A"/>
    <w:rsid w:val="006620DC"/>
    <w:rsid w:val="006623C0"/>
    <w:rsid w:val="00662401"/>
    <w:rsid w:val="00662E24"/>
    <w:rsid w:val="00662E84"/>
    <w:rsid w:val="0066326D"/>
    <w:rsid w:val="00663A9B"/>
    <w:rsid w:val="00663EFB"/>
    <w:rsid w:val="00664308"/>
    <w:rsid w:val="006644D0"/>
    <w:rsid w:val="00664505"/>
    <w:rsid w:val="006645CA"/>
    <w:rsid w:val="00664877"/>
    <w:rsid w:val="006657F2"/>
    <w:rsid w:val="0066597F"/>
    <w:rsid w:val="00665DD5"/>
    <w:rsid w:val="006669EA"/>
    <w:rsid w:val="00666F72"/>
    <w:rsid w:val="006670DA"/>
    <w:rsid w:val="006679DF"/>
    <w:rsid w:val="00667D25"/>
    <w:rsid w:val="00667D78"/>
    <w:rsid w:val="0067039A"/>
    <w:rsid w:val="0067052A"/>
    <w:rsid w:val="006706C3"/>
    <w:rsid w:val="006707C0"/>
    <w:rsid w:val="0067098D"/>
    <w:rsid w:val="006709F5"/>
    <w:rsid w:val="00670C65"/>
    <w:rsid w:val="00670CAF"/>
    <w:rsid w:val="00670E7B"/>
    <w:rsid w:val="00670FCD"/>
    <w:rsid w:val="0067126E"/>
    <w:rsid w:val="00671583"/>
    <w:rsid w:val="0067164C"/>
    <w:rsid w:val="00671654"/>
    <w:rsid w:val="00671B04"/>
    <w:rsid w:val="006722FE"/>
    <w:rsid w:val="006728AA"/>
    <w:rsid w:val="00672FC7"/>
    <w:rsid w:val="006730E0"/>
    <w:rsid w:val="006731D2"/>
    <w:rsid w:val="0067370A"/>
    <w:rsid w:val="00673889"/>
    <w:rsid w:val="006743E2"/>
    <w:rsid w:val="00674F30"/>
    <w:rsid w:val="006753CB"/>
    <w:rsid w:val="006756D0"/>
    <w:rsid w:val="006756FD"/>
    <w:rsid w:val="00675D36"/>
    <w:rsid w:val="00676074"/>
    <w:rsid w:val="006808EF"/>
    <w:rsid w:val="00680B17"/>
    <w:rsid w:val="00680F32"/>
    <w:rsid w:val="00681028"/>
    <w:rsid w:val="006815BF"/>
    <w:rsid w:val="0068161F"/>
    <w:rsid w:val="006817AD"/>
    <w:rsid w:val="0068192D"/>
    <w:rsid w:val="00681F1A"/>
    <w:rsid w:val="0068269B"/>
    <w:rsid w:val="00682B11"/>
    <w:rsid w:val="00682B2C"/>
    <w:rsid w:val="0068301B"/>
    <w:rsid w:val="006837E2"/>
    <w:rsid w:val="00683B9E"/>
    <w:rsid w:val="00683FD6"/>
    <w:rsid w:val="00684AB7"/>
    <w:rsid w:val="0068526C"/>
    <w:rsid w:val="006853C4"/>
    <w:rsid w:val="00685B43"/>
    <w:rsid w:val="00685E73"/>
    <w:rsid w:val="00686A49"/>
    <w:rsid w:val="00686D49"/>
    <w:rsid w:val="00686E23"/>
    <w:rsid w:val="00690215"/>
    <w:rsid w:val="00690D40"/>
    <w:rsid w:val="00691481"/>
    <w:rsid w:val="00691C1B"/>
    <w:rsid w:val="006920CE"/>
    <w:rsid w:val="006920EF"/>
    <w:rsid w:val="0069223A"/>
    <w:rsid w:val="00692317"/>
    <w:rsid w:val="00692C8F"/>
    <w:rsid w:val="00693DB9"/>
    <w:rsid w:val="006943AD"/>
    <w:rsid w:val="006943AE"/>
    <w:rsid w:val="00694459"/>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185"/>
    <w:rsid w:val="006A1B40"/>
    <w:rsid w:val="006A1FF5"/>
    <w:rsid w:val="006A2621"/>
    <w:rsid w:val="006A2BBF"/>
    <w:rsid w:val="006A2BCA"/>
    <w:rsid w:val="006A2FA9"/>
    <w:rsid w:val="006A347E"/>
    <w:rsid w:val="006A45CC"/>
    <w:rsid w:val="006A4B5E"/>
    <w:rsid w:val="006A56F1"/>
    <w:rsid w:val="006A587F"/>
    <w:rsid w:val="006A5A56"/>
    <w:rsid w:val="006A5E24"/>
    <w:rsid w:val="006A60CD"/>
    <w:rsid w:val="006A614D"/>
    <w:rsid w:val="006A61A2"/>
    <w:rsid w:val="006A63B8"/>
    <w:rsid w:val="006A65F2"/>
    <w:rsid w:val="006A67AA"/>
    <w:rsid w:val="006A6CDD"/>
    <w:rsid w:val="006A6EEB"/>
    <w:rsid w:val="006A6FA6"/>
    <w:rsid w:val="006A74D9"/>
    <w:rsid w:val="006A7847"/>
    <w:rsid w:val="006B0EDF"/>
    <w:rsid w:val="006B105E"/>
    <w:rsid w:val="006B143E"/>
    <w:rsid w:val="006B156C"/>
    <w:rsid w:val="006B156E"/>
    <w:rsid w:val="006B15ED"/>
    <w:rsid w:val="006B1803"/>
    <w:rsid w:val="006B1838"/>
    <w:rsid w:val="006B1F50"/>
    <w:rsid w:val="006B1F93"/>
    <w:rsid w:val="006B2792"/>
    <w:rsid w:val="006B2887"/>
    <w:rsid w:val="006B2C7B"/>
    <w:rsid w:val="006B2C7E"/>
    <w:rsid w:val="006B3320"/>
    <w:rsid w:val="006B3436"/>
    <w:rsid w:val="006B35D4"/>
    <w:rsid w:val="006B3814"/>
    <w:rsid w:val="006B4474"/>
    <w:rsid w:val="006B5449"/>
    <w:rsid w:val="006B54FA"/>
    <w:rsid w:val="006B57F7"/>
    <w:rsid w:val="006B5907"/>
    <w:rsid w:val="006B5C07"/>
    <w:rsid w:val="006B68F8"/>
    <w:rsid w:val="006B6CB9"/>
    <w:rsid w:val="006B760F"/>
    <w:rsid w:val="006B765F"/>
    <w:rsid w:val="006B7748"/>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BED"/>
    <w:rsid w:val="006C3E23"/>
    <w:rsid w:val="006C3F06"/>
    <w:rsid w:val="006C427D"/>
    <w:rsid w:val="006C43AC"/>
    <w:rsid w:val="006C49E9"/>
    <w:rsid w:val="006C4A17"/>
    <w:rsid w:val="006C4E8D"/>
    <w:rsid w:val="006C5C31"/>
    <w:rsid w:val="006C64A7"/>
    <w:rsid w:val="006C6579"/>
    <w:rsid w:val="006C6E48"/>
    <w:rsid w:val="006C74A2"/>
    <w:rsid w:val="006C7567"/>
    <w:rsid w:val="006C7C42"/>
    <w:rsid w:val="006D034F"/>
    <w:rsid w:val="006D066D"/>
    <w:rsid w:val="006D0C57"/>
    <w:rsid w:val="006D1074"/>
    <w:rsid w:val="006D1164"/>
    <w:rsid w:val="006D1168"/>
    <w:rsid w:val="006D124F"/>
    <w:rsid w:val="006D1416"/>
    <w:rsid w:val="006D153F"/>
    <w:rsid w:val="006D193A"/>
    <w:rsid w:val="006D1998"/>
    <w:rsid w:val="006D1B7B"/>
    <w:rsid w:val="006D2256"/>
    <w:rsid w:val="006D3007"/>
    <w:rsid w:val="006D30E6"/>
    <w:rsid w:val="006D3702"/>
    <w:rsid w:val="006D397D"/>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048"/>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1E5"/>
    <w:rsid w:val="006E4941"/>
    <w:rsid w:val="006E4C0A"/>
    <w:rsid w:val="006E4DAD"/>
    <w:rsid w:val="006E5319"/>
    <w:rsid w:val="006E54DE"/>
    <w:rsid w:val="006E550C"/>
    <w:rsid w:val="006E563E"/>
    <w:rsid w:val="006E5A1D"/>
    <w:rsid w:val="006E5F33"/>
    <w:rsid w:val="006E6293"/>
    <w:rsid w:val="006E65FD"/>
    <w:rsid w:val="006E6BCB"/>
    <w:rsid w:val="006E724C"/>
    <w:rsid w:val="006E7253"/>
    <w:rsid w:val="006E72FA"/>
    <w:rsid w:val="006E75FA"/>
    <w:rsid w:val="006E779E"/>
    <w:rsid w:val="006E7BFC"/>
    <w:rsid w:val="006E7FA8"/>
    <w:rsid w:val="006F0256"/>
    <w:rsid w:val="006F04B6"/>
    <w:rsid w:val="006F11F8"/>
    <w:rsid w:val="006F12F6"/>
    <w:rsid w:val="006F1670"/>
    <w:rsid w:val="006F1716"/>
    <w:rsid w:val="006F1FE6"/>
    <w:rsid w:val="006F261B"/>
    <w:rsid w:val="006F268B"/>
    <w:rsid w:val="006F2B8F"/>
    <w:rsid w:val="006F2DFD"/>
    <w:rsid w:val="006F2ED0"/>
    <w:rsid w:val="006F34AD"/>
    <w:rsid w:val="006F35AB"/>
    <w:rsid w:val="006F3F0B"/>
    <w:rsid w:val="006F43D5"/>
    <w:rsid w:val="006F4E8D"/>
    <w:rsid w:val="006F540C"/>
    <w:rsid w:val="006F5612"/>
    <w:rsid w:val="006F567C"/>
    <w:rsid w:val="006F5FB3"/>
    <w:rsid w:val="006F5FD8"/>
    <w:rsid w:val="006F6018"/>
    <w:rsid w:val="006F60FE"/>
    <w:rsid w:val="006F6FF5"/>
    <w:rsid w:val="006F7130"/>
    <w:rsid w:val="006F71BA"/>
    <w:rsid w:val="006F75D5"/>
    <w:rsid w:val="006F76AB"/>
    <w:rsid w:val="006F7A04"/>
    <w:rsid w:val="006F7A94"/>
    <w:rsid w:val="006F7DB4"/>
    <w:rsid w:val="006F7E6F"/>
    <w:rsid w:val="006F7F9F"/>
    <w:rsid w:val="007001E2"/>
    <w:rsid w:val="007007CA"/>
    <w:rsid w:val="00701560"/>
    <w:rsid w:val="00701630"/>
    <w:rsid w:val="00701E44"/>
    <w:rsid w:val="00701ED8"/>
    <w:rsid w:val="00702091"/>
    <w:rsid w:val="007021BF"/>
    <w:rsid w:val="00702412"/>
    <w:rsid w:val="00702B60"/>
    <w:rsid w:val="007032BA"/>
    <w:rsid w:val="00703314"/>
    <w:rsid w:val="007034B2"/>
    <w:rsid w:val="007034C6"/>
    <w:rsid w:val="007037C7"/>
    <w:rsid w:val="007037CF"/>
    <w:rsid w:val="0070387E"/>
    <w:rsid w:val="007038A3"/>
    <w:rsid w:val="007038F8"/>
    <w:rsid w:val="00703A4C"/>
    <w:rsid w:val="00703B0C"/>
    <w:rsid w:val="00703CFC"/>
    <w:rsid w:val="007041CC"/>
    <w:rsid w:val="007041D2"/>
    <w:rsid w:val="00704988"/>
    <w:rsid w:val="00704D23"/>
    <w:rsid w:val="00704E44"/>
    <w:rsid w:val="00704EB0"/>
    <w:rsid w:val="0070512D"/>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0C29"/>
    <w:rsid w:val="00710FDF"/>
    <w:rsid w:val="007113E8"/>
    <w:rsid w:val="00711639"/>
    <w:rsid w:val="007116A2"/>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1F0D"/>
    <w:rsid w:val="0072208C"/>
    <w:rsid w:val="00722163"/>
    <w:rsid w:val="00722A4E"/>
    <w:rsid w:val="00722D83"/>
    <w:rsid w:val="00722F0A"/>
    <w:rsid w:val="0072388D"/>
    <w:rsid w:val="00723C4A"/>
    <w:rsid w:val="00723CF2"/>
    <w:rsid w:val="00723F5A"/>
    <w:rsid w:val="007249B5"/>
    <w:rsid w:val="00724AAA"/>
    <w:rsid w:val="00724E2E"/>
    <w:rsid w:val="00724EF3"/>
    <w:rsid w:val="0072509C"/>
    <w:rsid w:val="0072557F"/>
    <w:rsid w:val="0072623D"/>
    <w:rsid w:val="00726306"/>
    <w:rsid w:val="00726AE6"/>
    <w:rsid w:val="00727C5E"/>
    <w:rsid w:val="007301F7"/>
    <w:rsid w:val="007304FE"/>
    <w:rsid w:val="00730862"/>
    <w:rsid w:val="007309F9"/>
    <w:rsid w:val="00730E85"/>
    <w:rsid w:val="0073120F"/>
    <w:rsid w:val="00731463"/>
    <w:rsid w:val="0073250C"/>
    <w:rsid w:val="00732A37"/>
    <w:rsid w:val="00733028"/>
    <w:rsid w:val="00733229"/>
    <w:rsid w:val="00733739"/>
    <w:rsid w:val="0073434D"/>
    <w:rsid w:val="007344E7"/>
    <w:rsid w:val="00735049"/>
    <w:rsid w:val="0073574F"/>
    <w:rsid w:val="00735A2A"/>
    <w:rsid w:val="00735D6C"/>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079"/>
    <w:rsid w:val="00743210"/>
    <w:rsid w:val="0074378F"/>
    <w:rsid w:val="00743E29"/>
    <w:rsid w:val="00743F9A"/>
    <w:rsid w:val="00744A0E"/>
    <w:rsid w:val="00744C4B"/>
    <w:rsid w:val="00744F16"/>
    <w:rsid w:val="007452EB"/>
    <w:rsid w:val="00745359"/>
    <w:rsid w:val="00745481"/>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2EE"/>
    <w:rsid w:val="0075291A"/>
    <w:rsid w:val="00752D74"/>
    <w:rsid w:val="00752F00"/>
    <w:rsid w:val="007532CC"/>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32BF"/>
    <w:rsid w:val="007642BB"/>
    <w:rsid w:val="00764BFB"/>
    <w:rsid w:val="00764EFC"/>
    <w:rsid w:val="007653CC"/>
    <w:rsid w:val="00765B62"/>
    <w:rsid w:val="00765CC6"/>
    <w:rsid w:val="00765D13"/>
    <w:rsid w:val="00766495"/>
    <w:rsid w:val="00766620"/>
    <w:rsid w:val="00766784"/>
    <w:rsid w:val="00766937"/>
    <w:rsid w:val="00766967"/>
    <w:rsid w:val="00766A10"/>
    <w:rsid w:val="00767441"/>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2CAC"/>
    <w:rsid w:val="007730B5"/>
    <w:rsid w:val="00773E3F"/>
    <w:rsid w:val="007742BD"/>
    <w:rsid w:val="00774348"/>
    <w:rsid w:val="00774558"/>
    <w:rsid w:val="00774AEE"/>
    <w:rsid w:val="0077514C"/>
    <w:rsid w:val="007751BF"/>
    <w:rsid w:val="0077526A"/>
    <w:rsid w:val="007755A9"/>
    <w:rsid w:val="007758F1"/>
    <w:rsid w:val="00775DE7"/>
    <w:rsid w:val="007765FB"/>
    <w:rsid w:val="007766E6"/>
    <w:rsid w:val="00776995"/>
    <w:rsid w:val="007772BB"/>
    <w:rsid w:val="00777E9A"/>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3BE"/>
    <w:rsid w:val="007856E2"/>
    <w:rsid w:val="007860D2"/>
    <w:rsid w:val="0078656D"/>
    <w:rsid w:val="007871B6"/>
    <w:rsid w:val="00787203"/>
    <w:rsid w:val="00787325"/>
    <w:rsid w:val="00787AB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CC2"/>
    <w:rsid w:val="00794D03"/>
    <w:rsid w:val="00794E4C"/>
    <w:rsid w:val="0079553A"/>
    <w:rsid w:val="00795E60"/>
    <w:rsid w:val="00796707"/>
    <w:rsid w:val="00796A35"/>
    <w:rsid w:val="0079702F"/>
    <w:rsid w:val="007974E9"/>
    <w:rsid w:val="00797851"/>
    <w:rsid w:val="007A0497"/>
    <w:rsid w:val="007A0589"/>
    <w:rsid w:val="007A05AF"/>
    <w:rsid w:val="007A089F"/>
    <w:rsid w:val="007A0F65"/>
    <w:rsid w:val="007A1A4A"/>
    <w:rsid w:val="007A1B4F"/>
    <w:rsid w:val="007A1B51"/>
    <w:rsid w:val="007A1F75"/>
    <w:rsid w:val="007A26F2"/>
    <w:rsid w:val="007A2B41"/>
    <w:rsid w:val="007A2C65"/>
    <w:rsid w:val="007A316E"/>
    <w:rsid w:val="007A3FA5"/>
    <w:rsid w:val="007A4656"/>
    <w:rsid w:val="007A4E9C"/>
    <w:rsid w:val="007A5616"/>
    <w:rsid w:val="007A575D"/>
    <w:rsid w:val="007A605E"/>
    <w:rsid w:val="007A628E"/>
    <w:rsid w:val="007A62AA"/>
    <w:rsid w:val="007A633F"/>
    <w:rsid w:val="007A6589"/>
    <w:rsid w:val="007A69BE"/>
    <w:rsid w:val="007A6B7A"/>
    <w:rsid w:val="007A6EE5"/>
    <w:rsid w:val="007A7137"/>
    <w:rsid w:val="007A770B"/>
    <w:rsid w:val="007A7C85"/>
    <w:rsid w:val="007A7D7E"/>
    <w:rsid w:val="007A7ED0"/>
    <w:rsid w:val="007B0695"/>
    <w:rsid w:val="007B0697"/>
    <w:rsid w:val="007B0883"/>
    <w:rsid w:val="007B0CBB"/>
    <w:rsid w:val="007B0EC0"/>
    <w:rsid w:val="007B1038"/>
    <w:rsid w:val="007B1113"/>
    <w:rsid w:val="007B1500"/>
    <w:rsid w:val="007B187A"/>
    <w:rsid w:val="007B18B3"/>
    <w:rsid w:val="007B19CC"/>
    <w:rsid w:val="007B227C"/>
    <w:rsid w:val="007B2942"/>
    <w:rsid w:val="007B376C"/>
    <w:rsid w:val="007B3802"/>
    <w:rsid w:val="007B3B2C"/>
    <w:rsid w:val="007B49D0"/>
    <w:rsid w:val="007B4B20"/>
    <w:rsid w:val="007B4CCC"/>
    <w:rsid w:val="007B510D"/>
    <w:rsid w:val="007B6638"/>
    <w:rsid w:val="007B6642"/>
    <w:rsid w:val="007B676C"/>
    <w:rsid w:val="007B6E17"/>
    <w:rsid w:val="007B752E"/>
    <w:rsid w:val="007B7688"/>
    <w:rsid w:val="007C00BB"/>
    <w:rsid w:val="007C0544"/>
    <w:rsid w:val="007C0E83"/>
    <w:rsid w:val="007C0EDB"/>
    <w:rsid w:val="007C0EEC"/>
    <w:rsid w:val="007C15DC"/>
    <w:rsid w:val="007C16D5"/>
    <w:rsid w:val="007C17F9"/>
    <w:rsid w:val="007C1CC2"/>
    <w:rsid w:val="007C2068"/>
    <w:rsid w:val="007C21F0"/>
    <w:rsid w:val="007C22DC"/>
    <w:rsid w:val="007C2AD4"/>
    <w:rsid w:val="007C2BCC"/>
    <w:rsid w:val="007C2D70"/>
    <w:rsid w:val="007C2F57"/>
    <w:rsid w:val="007C31E3"/>
    <w:rsid w:val="007C39BB"/>
    <w:rsid w:val="007C39F5"/>
    <w:rsid w:val="007C3AB7"/>
    <w:rsid w:val="007C5FA4"/>
    <w:rsid w:val="007C65CC"/>
    <w:rsid w:val="007C6A4C"/>
    <w:rsid w:val="007C7221"/>
    <w:rsid w:val="007C7E0A"/>
    <w:rsid w:val="007D00CD"/>
    <w:rsid w:val="007D08F7"/>
    <w:rsid w:val="007D0BD1"/>
    <w:rsid w:val="007D134A"/>
    <w:rsid w:val="007D194E"/>
    <w:rsid w:val="007D1F73"/>
    <w:rsid w:val="007D1FA6"/>
    <w:rsid w:val="007D2850"/>
    <w:rsid w:val="007D2A10"/>
    <w:rsid w:val="007D338C"/>
    <w:rsid w:val="007D3761"/>
    <w:rsid w:val="007D37FA"/>
    <w:rsid w:val="007D38D8"/>
    <w:rsid w:val="007D3F6C"/>
    <w:rsid w:val="007D46E1"/>
    <w:rsid w:val="007D4878"/>
    <w:rsid w:val="007D4CB6"/>
    <w:rsid w:val="007D50C5"/>
    <w:rsid w:val="007D5215"/>
    <w:rsid w:val="007D567A"/>
    <w:rsid w:val="007D57DF"/>
    <w:rsid w:val="007D5A37"/>
    <w:rsid w:val="007D5A89"/>
    <w:rsid w:val="007D6213"/>
    <w:rsid w:val="007D68FC"/>
    <w:rsid w:val="007D6AD5"/>
    <w:rsid w:val="007D704D"/>
    <w:rsid w:val="007D7724"/>
    <w:rsid w:val="007D78D1"/>
    <w:rsid w:val="007D7B4E"/>
    <w:rsid w:val="007E02C0"/>
    <w:rsid w:val="007E037E"/>
    <w:rsid w:val="007E06EB"/>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1E2"/>
    <w:rsid w:val="007E58B4"/>
    <w:rsid w:val="007E5DF8"/>
    <w:rsid w:val="007E6D2E"/>
    <w:rsid w:val="007E726F"/>
    <w:rsid w:val="007E76E3"/>
    <w:rsid w:val="007F0486"/>
    <w:rsid w:val="007F0B1F"/>
    <w:rsid w:val="007F0FEB"/>
    <w:rsid w:val="007F11D7"/>
    <w:rsid w:val="007F1A67"/>
    <w:rsid w:val="007F2071"/>
    <w:rsid w:val="007F21AE"/>
    <w:rsid w:val="007F222E"/>
    <w:rsid w:val="007F228C"/>
    <w:rsid w:val="007F2388"/>
    <w:rsid w:val="007F2496"/>
    <w:rsid w:val="007F2DC2"/>
    <w:rsid w:val="007F2DDD"/>
    <w:rsid w:val="007F3A56"/>
    <w:rsid w:val="007F3DC9"/>
    <w:rsid w:val="007F439F"/>
    <w:rsid w:val="007F4794"/>
    <w:rsid w:val="007F4B11"/>
    <w:rsid w:val="007F5109"/>
    <w:rsid w:val="007F5678"/>
    <w:rsid w:val="007F5A18"/>
    <w:rsid w:val="007F61D5"/>
    <w:rsid w:val="007F63E5"/>
    <w:rsid w:val="007F6443"/>
    <w:rsid w:val="007F6FBA"/>
    <w:rsid w:val="007F72AB"/>
    <w:rsid w:val="007F7438"/>
    <w:rsid w:val="0080018A"/>
    <w:rsid w:val="0080077F"/>
    <w:rsid w:val="00800829"/>
    <w:rsid w:val="0080086C"/>
    <w:rsid w:val="00800DBB"/>
    <w:rsid w:val="0080103E"/>
    <w:rsid w:val="008015E8"/>
    <w:rsid w:val="00801828"/>
    <w:rsid w:val="00801A06"/>
    <w:rsid w:val="00801EAD"/>
    <w:rsid w:val="008024E8"/>
    <w:rsid w:val="00802577"/>
    <w:rsid w:val="00802819"/>
    <w:rsid w:val="00802A85"/>
    <w:rsid w:val="00802D31"/>
    <w:rsid w:val="00802E35"/>
    <w:rsid w:val="00803270"/>
    <w:rsid w:val="00803274"/>
    <w:rsid w:val="008032FE"/>
    <w:rsid w:val="008039ED"/>
    <w:rsid w:val="00803DEF"/>
    <w:rsid w:val="008040FE"/>
    <w:rsid w:val="008043F5"/>
    <w:rsid w:val="00804C32"/>
    <w:rsid w:val="0080542D"/>
    <w:rsid w:val="008059D2"/>
    <w:rsid w:val="00805E33"/>
    <w:rsid w:val="008065F5"/>
    <w:rsid w:val="00806D47"/>
    <w:rsid w:val="00806E7C"/>
    <w:rsid w:val="00807E2B"/>
    <w:rsid w:val="008103F1"/>
    <w:rsid w:val="0081089E"/>
    <w:rsid w:val="00810B47"/>
    <w:rsid w:val="00811027"/>
    <w:rsid w:val="008110D6"/>
    <w:rsid w:val="008112C6"/>
    <w:rsid w:val="008113F2"/>
    <w:rsid w:val="008115AE"/>
    <w:rsid w:val="00812188"/>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3F0"/>
    <w:rsid w:val="00816413"/>
    <w:rsid w:val="0081643D"/>
    <w:rsid w:val="00816588"/>
    <w:rsid w:val="008165C5"/>
    <w:rsid w:val="008169AD"/>
    <w:rsid w:val="00816D67"/>
    <w:rsid w:val="00816DC2"/>
    <w:rsid w:val="00817C89"/>
    <w:rsid w:val="00820352"/>
    <w:rsid w:val="00820540"/>
    <w:rsid w:val="00820677"/>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D23"/>
    <w:rsid w:val="00824E52"/>
    <w:rsid w:val="00825240"/>
    <w:rsid w:val="008253AC"/>
    <w:rsid w:val="00825447"/>
    <w:rsid w:val="00825471"/>
    <w:rsid w:val="00825581"/>
    <w:rsid w:val="00825AAA"/>
    <w:rsid w:val="00825CD5"/>
    <w:rsid w:val="00825F97"/>
    <w:rsid w:val="008261DD"/>
    <w:rsid w:val="0082623C"/>
    <w:rsid w:val="0082667E"/>
    <w:rsid w:val="00826EB8"/>
    <w:rsid w:val="00827023"/>
    <w:rsid w:val="008270B9"/>
    <w:rsid w:val="00827112"/>
    <w:rsid w:val="00827CA1"/>
    <w:rsid w:val="00827E21"/>
    <w:rsid w:val="00827E2D"/>
    <w:rsid w:val="00827F8F"/>
    <w:rsid w:val="0083041A"/>
    <w:rsid w:val="00830A5B"/>
    <w:rsid w:val="00830E51"/>
    <w:rsid w:val="00830FF2"/>
    <w:rsid w:val="008313A2"/>
    <w:rsid w:val="0083142F"/>
    <w:rsid w:val="008314DA"/>
    <w:rsid w:val="00831525"/>
    <w:rsid w:val="008315CE"/>
    <w:rsid w:val="008319EB"/>
    <w:rsid w:val="008320EA"/>
    <w:rsid w:val="008321DC"/>
    <w:rsid w:val="008321EA"/>
    <w:rsid w:val="00832407"/>
    <w:rsid w:val="008327BA"/>
    <w:rsid w:val="008328E0"/>
    <w:rsid w:val="00832DF2"/>
    <w:rsid w:val="00832FC4"/>
    <w:rsid w:val="008335E3"/>
    <w:rsid w:val="00833ED4"/>
    <w:rsid w:val="00834395"/>
    <w:rsid w:val="008346AC"/>
    <w:rsid w:val="008353A1"/>
    <w:rsid w:val="00835411"/>
    <w:rsid w:val="008354B5"/>
    <w:rsid w:val="00835587"/>
    <w:rsid w:val="00835FBE"/>
    <w:rsid w:val="00835FE4"/>
    <w:rsid w:val="00836388"/>
    <w:rsid w:val="00837022"/>
    <w:rsid w:val="00837E1E"/>
    <w:rsid w:val="00840430"/>
    <w:rsid w:val="008406E3"/>
    <w:rsid w:val="00840BFD"/>
    <w:rsid w:val="00840C83"/>
    <w:rsid w:val="00840E3B"/>
    <w:rsid w:val="00841023"/>
    <w:rsid w:val="00841581"/>
    <w:rsid w:val="00841B64"/>
    <w:rsid w:val="00841B89"/>
    <w:rsid w:val="00842A1B"/>
    <w:rsid w:val="00842F69"/>
    <w:rsid w:val="00842FCC"/>
    <w:rsid w:val="0084347F"/>
    <w:rsid w:val="00843C49"/>
    <w:rsid w:val="00844092"/>
    <w:rsid w:val="008446E1"/>
    <w:rsid w:val="0084471C"/>
    <w:rsid w:val="00844830"/>
    <w:rsid w:val="00844998"/>
    <w:rsid w:val="00844CBB"/>
    <w:rsid w:val="00845038"/>
    <w:rsid w:val="0084529B"/>
    <w:rsid w:val="0084534A"/>
    <w:rsid w:val="00845546"/>
    <w:rsid w:val="008458E6"/>
    <w:rsid w:val="0084599F"/>
    <w:rsid w:val="00845B72"/>
    <w:rsid w:val="00845C88"/>
    <w:rsid w:val="00845DBC"/>
    <w:rsid w:val="00846263"/>
    <w:rsid w:val="00846CE6"/>
    <w:rsid w:val="0084734D"/>
    <w:rsid w:val="00847657"/>
    <w:rsid w:val="00847B24"/>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68B1"/>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1FE2"/>
    <w:rsid w:val="008629EC"/>
    <w:rsid w:val="00862A02"/>
    <w:rsid w:val="00862FA7"/>
    <w:rsid w:val="0086300B"/>
    <w:rsid w:val="00863684"/>
    <w:rsid w:val="00863C5B"/>
    <w:rsid w:val="00863F1B"/>
    <w:rsid w:val="008642AE"/>
    <w:rsid w:val="00864500"/>
    <w:rsid w:val="00864F47"/>
    <w:rsid w:val="0086557F"/>
    <w:rsid w:val="00865902"/>
    <w:rsid w:val="00865AE8"/>
    <w:rsid w:val="008664D6"/>
    <w:rsid w:val="008668EB"/>
    <w:rsid w:val="00866A70"/>
    <w:rsid w:val="00866BE2"/>
    <w:rsid w:val="00867119"/>
    <w:rsid w:val="00867179"/>
    <w:rsid w:val="008674CA"/>
    <w:rsid w:val="008676ED"/>
    <w:rsid w:val="00867819"/>
    <w:rsid w:val="0086791A"/>
    <w:rsid w:val="00867B48"/>
    <w:rsid w:val="00867BFA"/>
    <w:rsid w:val="00870E56"/>
    <w:rsid w:val="00870F8F"/>
    <w:rsid w:val="008719B3"/>
    <w:rsid w:val="00871AF4"/>
    <w:rsid w:val="0087239D"/>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7BC"/>
    <w:rsid w:val="00881BCA"/>
    <w:rsid w:val="008826CD"/>
    <w:rsid w:val="00882AF3"/>
    <w:rsid w:val="00882BB7"/>
    <w:rsid w:val="00882F32"/>
    <w:rsid w:val="00883528"/>
    <w:rsid w:val="00883A47"/>
    <w:rsid w:val="00884379"/>
    <w:rsid w:val="008845FA"/>
    <w:rsid w:val="00884750"/>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8B"/>
    <w:rsid w:val="00892CC0"/>
    <w:rsid w:val="00893217"/>
    <w:rsid w:val="00893557"/>
    <w:rsid w:val="00893602"/>
    <w:rsid w:val="00893BA7"/>
    <w:rsid w:val="00894C8E"/>
    <w:rsid w:val="0089556C"/>
    <w:rsid w:val="00895625"/>
    <w:rsid w:val="00895B96"/>
    <w:rsid w:val="00895D84"/>
    <w:rsid w:val="0089619F"/>
    <w:rsid w:val="008964FC"/>
    <w:rsid w:val="00896B15"/>
    <w:rsid w:val="00896E98"/>
    <w:rsid w:val="00897DC8"/>
    <w:rsid w:val="00897F0A"/>
    <w:rsid w:val="008A0865"/>
    <w:rsid w:val="008A0A1C"/>
    <w:rsid w:val="008A1036"/>
    <w:rsid w:val="008A110D"/>
    <w:rsid w:val="008A1B69"/>
    <w:rsid w:val="008A1DB7"/>
    <w:rsid w:val="008A2264"/>
    <w:rsid w:val="008A2768"/>
    <w:rsid w:val="008A2B2C"/>
    <w:rsid w:val="008A2D29"/>
    <w:rsid w:val="008A3068"/>
    <w:rsid w:val="008A3149"/>
    <w:rsid w:val="008A354B"/>
    <w:rsid w:val="008A384A"/>
    <w:rsid w:val="008A3D76"/>
    <w:rsid w:val="008A3F46"/>
    <w:rsid w:val="008A4242"/>
    <w:rsid w:val="008A48C8"/>
    <w:rsid w:val="008A4F09"/>
    <w:rsid w:val="008A50E0"/>
    <w:rsid w:val="008A5150"/>
    <w:rsid w:val="008A5697"/>
    <w:rsid w:val="008A5992"/>
    <w:rsid w:val="008A5C5A"/>
    <w:rsid w:val="008A6CB5"/>
    <w:rsid w:val="008A6F44"/>
    <w:rsid w:val="008A7105"/>
    <w:rsid w:val="008A78EA"/>
    <w:rsid w:val="008B0489"/>
    <w:rsid w:val="008B066B"/>
    <w:rsid w:val="008B06A0"/>
    <w:rsid w:val="008B08B1"/>
    <w:rsid w:val="008B0E8D"/>
    <w:rsid w:val="008B0F08"/>
    <w:rsid w:val="008B1529"/>
    <w:rsid w:val="008B17EC"/>
    <w:rsid w:val="008B1815"/>
    <w:rsid w:val="008B291F"/>
    <w:rsid w:val="008B2AAC"/>
    <w:rsid w:val="008B2E40"/>
    <w:rsid w:val="008B3268"/>
    <w:rsid w:val="008B3808"/>
    <w:rsid w:val="008B3AD2"/>
    <w:rsid w:val="008B3E2F"/>
    <w:rsid w:val="008B41A1"/>
    <w:rsid w:val="008B45DE"/>
    <w:rsid w:val="008B4691"/>
    <w:rsid w:val="008B4733"/>
    <w:rsid w:val="008B477B"/>
    <w:rsid w:val="008B4BEB"/>
    <w:rsid w:val="008B4E75"/>
    <w:rsid w:val="008B500F"/>
    <w:rsid w:val="008B5695"/>
    <w:rsid w:val="008B589E"/>
    <w:rsid w:val="008B58D9"/>
    <w:rsid w:val="008B5904"/>
    <w:rsid w:val="008B5A1D"/>
    <w:rsid w:val="008B5A81"/>
    <w:rsid w:val="008B5BBB"/>
    <w:rsid w:val="008B5F49"/>
    <w:rsid w:val="008B619D"/>
    <w:rsid w:val="008B66E3"/>
    <w:rsid w:val="008B6A87"/>
    <w:rsid w:val="008B6FA6"/>
    <w:rsid w:val="008B7792"/>
    <w:rsid w:val="008B7CC3"/>
    <w:rsid w:val="008B7CDF"/>
    <w:rsid w:val="008C006F"/>
    <w:rsid w:val="008C038D"/>
    <w:rsid w:val="008C0764"/>
    <w:rsid w:val="008C0A12"/>
    <w:rsid w:val="008C0A90"/>
    <w:rsid w:val="008C0A9E"/>
    <w:rsid w:val="008C0D80"/>
    <w:rsid w:val="008C0F25"/>
    <w:rsid w:val="008C1593"/>
    <w:rsid w:val="008C1BE1"/>
    <w:rsid w:val="008C1D09"/>
    <w:rsid w:val="008C2210"/>
    <w:rsid w:val="008C23F4"/>
    <w:rsid w:val="008C2A0E"/>
    <w:rsid w:val="008C2C09"/>
    <w:rsid w:val="008C2FCD"/>
    <w:rsid w:val="008C317C"/>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1B"/>
    <w:rsid w:val="008C70A1"/>
    <w:rsid w:val="008C74A5"/>
    <w:rsid w:val="008C7AA7"/>
    <w:rsid w:val="008D054C"/>
    <w:rsid w:val="008D0705"/>
    <w:rsid w:val="008D0FA2"/>
    <w:rsid w:val="008D1730"/>
    <w:rsid w:val="008D187B"/>
    <w:rsid w:val="008D1AD1"/>
    <w:rsid w:val="008D1B2E"/>
    <w:rsid w:val="008D1EAF"/>
    <w:rsid w:val="008D2F9A"/>
    <w:rsid w:val="008D3588"/>
    <w:rsid w:val="008D3B1B"/>
    <w:rsid w:val="008D3F5A"/>
    <w:rsid w:val="008D46E2"/>
    <w:rsid w:val="008D4970"/>
    <w:rsid w:val="008D4FA4"/>
    <w:rsid w:val="008D60A8"/>
    <w:rsid w:val="008D6835"/>
    <w:rsid w:val="008D71B1"/>
    <w:rsid w:val="008D7848"/>
    <w:rsid w:val="008D78E6"/>
    <w:rsid w:val="008D7D41"/>
    <w:rsid w:val="008E00C8"/>
    <w:rsid w:val="008E03A5"/>
    <w:rsid w:val="008E0783"/>
    <w:rsid w:val="008E0D60"/>
    <w:rsid w:val="008E0F17"/>
    <w:rsid w:val="008E112C"/>
    <w:rsid w:val="008E1448"/>
    <w:rsid w:val="008E19FD"/>
    <w:rsid w:val="008E1A0F"/>
    <w:rsid w:val="008E1C11"/>
    <w:rsid w:val="008E1C95"/>
    <w:rsid w:val="008E1CB7"/>
    <w:rsid w:val="008E2058"/>
    <w:rsid w:val="008E233C"/>
    <w:rsid w:val="008E2383"/>
    <w:rsid w:val="008E278F"/>
    <w:rsid w:val="008E295E"/>
    <w:rsid w:val="008E2E00"/>
    <w:rsid w:val="008E2EB6"/>
    <w:rsid w:val="008E3582"/>
    <w:rsid w:val="008E36ED"/>
    <w:rsid w:val="008E3869"/>
    <w:rsid w:val="008E3EB1"/>
    <w:rsid w:val="008E41FF"/>
    <w:rsid w:val="008E494C"/>
    <w:rsid w:val="008E49E5"/>
    <w:rsid w:val="008E4D1E"/>
    <w:rsid w:val="008E51A5"/>
    <w:rsid w:val="008E51D6"/>
    <w:rsid w:val="008E5268"/>
    <w:rsid w:val="008E55F0"/>
    <w:rsid w:val="008E6385"/>
    <w:rsid w:val="008E66FA"/>
    <w:rsid w:val="008E7A0E"/>
    <w:rsid w:val="008F0002"/>
    <w:rsid w:val="008F0C7F"/>
    <w:rsid w:val="008F0DDA"/>
    <w:rsid w:val="008F12B6"/>
    <w:rsid w:val="008F1988"/>
    <w:rsid w:val="008F1BAB"/>
    <w:rsid w:val="008F1C48"/>
    <w:rsid w:val="008F1EA7"/>
    <w:rsid w:val="008F1F80"/>
    <w:rsid w:val="008F23AD"/>
    <w:rsid w:val="008F2A03"/>
    <w:rsid w:val="008F2DF8"/>
    <w:rsid w:val="008F3AE4"/>
    <w:rsid w:val="008F3E89"/>
    <w:rsid w:val="008F4506"/>
    <w:rsid w:val="008F4671"/>
    <w:rsid w:val="008F4BBE"/>
    <w:rsid w:val="008F4C34"/>
    <w:rsid w:val="008F518F"/>
    <w:rsid w:val="008F5766"/>
    <w:rsid w:val="008F58FC"/>
    <w:rsid w:val="008F5ADA"/>
    <w:rsid w:val="008F5B72"/>
    <w:rsid w:val="008F5C4C"/>
    <w:rsid w:val="008F66C2"/>
    <w:rsid w:val="008F69E6"/>
    <w:rsid w:val="008F6D63"/>
    <w:rsid w:val="008F7F6D"/>
    <w:rsid w:val="00900573"/>
    <w:rsid w:val="0090062C"/>
    <w:rsid w:val="0090165A"/>
    <w:rsid w:val="0090170F"/>
    <w:rsid w:val="00901926"/>
    <w:rsid w:val="00901C59"/>
    <w:rsid w:val="00901E1D"/>
    <w:rsid w:val="00901E96"/>
    <w:rsid w:val="009026DB"/>
    <w:rsid w:val="009028E9"/>
    <w:rsid w:val="00902CFD"/>
    <w:rsid w:val="00902F29"/>
    <w:rsid w:val="00903023"/>
    <w:rsid w:val="009031C2"/>
    <w:rsid w:val="009032F5"/>
    <w:rsid w:val="00903B31"/>
    <w:rsid w:val="00903CF3"/>
    <w:rsid w:val="00903D1C"/>
    <w:rsid w:val="00904026"/>
    <w:rsid w:val="00904313"/>
    <w:rsid w:val="00904866"/>
    <w:rsid w:val="00905012"/>
    <w:rsid w:val="009050E6"/>
    <w:rsid w:val="009055A4"/>
    <w:rsid w:val="00905692"/>
    <w:rsid w:val="00905E45"/>
    <w:rsid w:val="00906459"/>
    <w:rsid w:val="00906C7A"/>
    <w:rsid w:val="00910273"/>
    <w:rsid w:val="0091051A"/>
    <w:rsid w:val="0091051F"/>
    <w:rsid w:val="00910657"/>
    <w:rsid w:val="009107EA"/>
    <w:rsid w:val="009108DD"/>
    <w:rsid w:val="00910977"/>
    <w:rsid w:val="00910C85"/>
    <w:rsid w:val="00910CB4"/>
    <w:rsid w:val="00910F94"/>
    <w:rsid w:val="0091118E"/>
    <w:rsid w:val="009118DD"/>
    <w:rsid w:val="00911A1A"/>
    <w:rsid w:val="00911CC0"/>
    <w:rsid w:val="00911EA4"/>
    <w:rsid w:val="0091211C"/>
    <w:rsid w:val="00912300"/>
    <w:rsid w:val="009126AC"/>
    <w:rsid w:val="00912B61"/>
    <w:rsid w:val="00912D5E"/>
    <w:rsid w:val="0091313D"/>
    <w:rsid w:val="00913430"/>
    <w:rsid w:val="00913448"/>
    <w:rsid w:val="00913546"/>
    <w:rsid w:val="009138C4"/>
    <w:rsid w:val="00913957"/>
    <w:rsid w:val="00913BFE"/>
    <w:rsid w:val="00913C44"/>
    <w:rsid w:val="00914036"/>
    <w:rsid w:val="0091432E"/>
    <w:rsid w:val="009159E4"/>
    <w:rsid w:val="0091629B"/>
    <w:rsid w:val="00916421"/>
    <w:rsid w:val="009164D7"/>
    <w:rsid w:val="00917615"/>
    <w:rsid w:val="00917A45"/>
    <w:rsid w:val="00917B6C"/>
    <w:rsid w:val="00917DE5"/>
    <w:rsid w:val="009202ED"/>
    <w:rsid w:val="009203CC"/>
    <w:rsid w:val="009206DC"/>
    <w:rsid w:val="00920740"/>
    <w:rsid w:val="0092089E"/>
    <w:rsid w:val="00920B50"/>
    <w:rsid w:val="009215FC"/>
    <w:rsid w:val="009216FD"/>
    <w:rsid w:val="009219CF"/>
    <w:rsid w:val="00921CAB"/>
    <w:rsid w:val="009222E7"/>
    <w:rsid w:val="009224F8"/>
    <w:rsid w:val="009227A6"/>
    <w:rsid w:val="009227D8"/>
    <w:rsid w:val="009239BB"/>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48"/>
    <w:rsid w:val="00927E87"/>
    <w:rsid w:val="00930F05"/>
    <w:rsid w:val="00931377"/>
    <w:rsid w:val="00932232"/>
    <w:rsid w:val="00932578"/>
    <w:rsid w:val="0093285F"/>
    <w:rsid w:val="0093315F"/>
    <w:rsid w:val="00933213"/>
    <w:rsid w:val="00933674"/>
    <w:rsid w:val="00933906"/>
    <w:rsid w:val="00933AD6"/>
    <w:rsid w:val="00933E43"/>
    <w:rsid w:val="009340A4"/>
    <w:rsid w:val="00934248"/>
    <w:rsid w:val="00934663"/>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0B19"/>
    <w:rsid w:val="009416AF"/>
    <w:rsid w:val="009419CA"/>
    <w:rsid w:val="00942620"/>
    <w:rsid w:val="00942C6D"/>
    <w:rsid w:val="009432A3"/>
    <w:rsid w:val="00943477"/>
    <w:rsid w:val="00943529"/>
    <w:rsid w:val="00943B39"/>
    <w:rsid w:val="00943E8D"/>
    <w:rsid w:val="00943F49"/>
    <w:rsid w:val="00944204"/>
    <w:rsid w:val="0094424B"/>
    <w:rsid w:val="0094479E"/>
    <w:rsid w:val="00945287"/>
    <w:rsid w:val="009455BC"/>
    <w:rsid w:val="00945689"/>
    <w:rsid w:val="009457BB"/>
    <w:rsid w:val="0094592E"/>
    <w:rsid w:val="0094596F"/>
    <w:rsid w:val="00945B80"/>
    <w:rsid w:val="00945BE9"/>
    <w:rsid w:val="00945D33"/>
    <w:rsid w:val="00946601"/>
    <w:rsid w:val="00946B1C"/>
    <w:rsid w:val="00946D5F"/>
    <w:rsid w:val="00946EB6"/>
    <w:rsid w:val="0094760F"/>
    <w:rsid w:val="00947A11"/>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4EF8"/>
    <w:rsid w:val="0095595A"/>
    <w:rsid w:val="00955A26"/>
    <w:rsid w:val="009566E9"/>
    <w:rsid w:val="00956E8D"/>
    <w:rsid w:val="00957386"/>
    <w:rsid w:val="0095767F"/>
    <w:rsid w:val="00957F2C"/>
    <w:rsid w:val="0096007F"/>
    <w:rsid w:val="0096025F"/>
    <w:rsid w:val="00960672"/>
    <w:rsid w:val="00960787"/>
    <w:rsid w:val="00960ADC"/>
    <w:rsid w:val="00960EE7"/>
    <w:rsid w:val="0096188A"/>
    <w:rsid w:val="00962111"/>
    <w:rsid w:val="00962D2A"/>
    <w:rsid w:val="00963165"/>
    <w:rsid w:val="009631B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07"/>
    <w:rsid w:val="00970764"/>
    <w:rsid w:val="00970CC4"/>
    <w:rsid w:val="00971318"/>
    <w:rsid w:val="00971910"/>
    <w:rsid w:val="009719BD"/>
    <w:rsid w:val="00971A09"/>
    <w:rsid w:val="00971A61"/>
    <w:rsid w:val="00971F74"/>
    <w:rsid w:val="009722F2"/>
    <w:rsid w:val="00972822"/>
    <w:rsid w:val="00972A52"/>
    <w:rsid w:val="00973202"/>
    <w:rsid w:val="0097463A"/>
    <w:rsid w:val="00974A29"/>
    <w:rsid w:val="00974C19"/>
    <w:rsid w:val="0097503B"/>
    <w:rsid w:val="009750A6"/>
    <w:rsid w:val="00975992"/>
    <w:rsid w:val="00975A28"/>
    <w:rsid w:val="00975ADF"/>
    <w:rsid w:val="00975CBE"/>
    <w:rsid w:val="009763F9"/>
    <w:rsid w:val="00976445"/>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16D"/>
    <w:rsid w:val="009824DA"/>
    <w:rsid w:val="00982AE1"/>
    <w:rsid w:val="00982D97"/>
    <w:rsid w:val="00983021"/>
    <w:rsid w:val="00983201"/>
    <w:rsid w:val="00983284"/>
    <w:rsid w:val="0098339D"/>
    <w:rsid w:val="0098370C"/>
    <w:rsid w:val="009838BB"/>
    <w:rsid w:val="009841C6"/>
    <w:rsid w:val="00984E49"/>
    <w:rsid w:val="0098506A"/>
    <w:rsid w:val="00985404"/>
    <w:rsid w:val="0098545D"/>
    <w:rsid w:val="009857B2"/>
    <w:rsid w:val="00985895"/>
    <w:rsid w:val="0098593A"/>
    <w:rsid w:val="00985F73"/>
    <w:rsid w:val="00986105"/>
    <w:rsid w:val="00986959"/>
    <w:rsid w:val="00986AEE"/>
    <w:rsid w:val="0098700E"/>
    <w:rsid w:val="009900CE"/>
    <w:rsid w:val="00990684"/>
    <w:rsid w:val="00990812"/>
    <w:rsid w:val="00991468"/>
    <w:rsid w:val="0099193B"/>
    <w:rsid w:val="00992184"/>
    <w:rsid w:val="00992847"/>
    <w:rsid w:val="00992B47"/>
    <w:rsid w:val="00992F8F"/>
    <w:rsid w:val="00993027"/>
    <w:rsid w:val="00993090"/>
    <w:rsid w:val="009931C4"/>
    <w:rsid w:val="00993641"/>
    <w:rsid w:val="00993866"/>
    <w:rsid w:val="00993A0F"/>
    <w:rsid w:val="00994596"/>
    <w:rsid w:val="00994A5E"/>
    <w:rsid w:val="00994D9A"/>
    <w:rsid w:val="009950AB"/>
    <w:rsid w:val="0099576E"/>
    <w:rsid w:val="009957CB"/>
    <w:rsid w:val="009958F9"/>
    <w:rsid w:val="00995BB2"/>
    <w:rsid w:val="00996516"/>
    <w:rsid w:val="009966D3"/>
    <w:rsid w:val="0099672E"/>
    <w:rsid w:val="00996767"/>
    <w:rsid w:val="00996860"/>
    <w:rsid w:val="00996C12"/>
    <w:rsid w:val="00996CAC"/>
    <w:rsid w:val="009975C0"/>
    <w:rsid w:val="0099762F"/>
    <w:rsid w:val="009976C1"/>
    <w:rsid w:val="00997BB6"/>
    <w:rsid w:val="00997E3D"/>
    <w:rsid w:val="009A0438"/>
    <w:rsid w:val="009A0792"/>
    <w:rsid w:val="009A11C1"/>
    <w:rsid w:val="009A1329"/>
    <w:rsid w:val="009A144D"/>
    <w:rsid w:val="009A1A84"/>
    <w:rsid w:val="009A2075"/>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872"/>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2D3"/>
    <w:rsid w:val="009B160C"/>
    <w:rsid w:val="009B183D"/>
    <w:rsid w:val="009B18D3"/>
    <w:rsid w:val="009B1AAF"/>
    <w:rsid w:val="009B204A"/>
    <w:rsid w:val="009B22C6"/>
    <w:rsid w:val="009B2508"/>
    <w:rsid w:val="009B25D5"/>
    <w:rsid w:val="009B2883"/>
    <w:rsid w:val="009B3937"/>
    <w:rsid w:val="009B43A7"/>
    <w:rsid w:val="009B44D4"/>
    <w:rsid w:val="009B4686"/>
    <w:rsid w:val="009B5F46"/>
    <w:rsid w:val="009B658B"/>
    <w:rsid w:val="009B6819"/>
    <w:rsid w:val="009B7358"/>
    <w:rsid w:val="009B73B6"/>
    <w:rsid w:val="009B7594"/>
    <w:rsid w:val="009C0592"/>
    <w:rsid w:val="009C0647"/>
    <w:rsid w:val="009C0CB1"/>
    <w:rsid w:val="009C0D2B"/>
    <w:rsid w:val="009C0ECE"/>
    <w:rsid w:val="009C1395"/>
    <w:rsid w:val="009C14E0"/>
    <w:rsid w:val="009C1F90"/>
    <w:rsid w:val="009C1FC2"/>
    <w:rsid w:val="009C1FE5"/>
    <w:rsid w:val="009C2805"/>
    <w:rsid w:val="009C284F"/>
    <w:rsid w:val="009C3246"/>
    <w:rsid w:val="009C355B"/>
    <w:rsid w:val="009C3864"/>
    <w:rsid w:val="009C4CD5"/>
    <w:rsid w:val="009C4DF5"/>
    <w:rsid w:val="009C4DFC"/>
    <w:rsid w:val="009C4F95"/>
    <w:rsid w:val="009C5AE5"/>
    <w:rsid w:val="009C6308"/>
    <w:rsid w:val="009C65A3"/>
    <w:rsid w:val="009C6604"/>
    <w:rsid w:val="009C6BF5"/>
    <w:rsid w:val="009C71D8"/>
    <w:rsid w:val="009C7612"/>
    <w:rsid w:val="009C7815"/>
    <w:rsid w:val="009C7986"/>
    <w:rsid w:val="009C7AD8"/>
    <w:rsid w:val="009C7BF0"/>
    <w:rsid w:val="009C7C9A"/>
    <w:rsid w:val="009C7E30"/>
    <w:rsid w:val="009D036F"/>
    <w:rsid w:val="009D043A"/>
    <w:rsid w:val="009D0673"/>
    <w:rsid w:val="009D091F"/>
    <w:rsid w:val="009D0A4B"/>
    <w:rsid w:val="009D118D"/>
    <w:rsid w:val="009D18C1"/>
    <w:rsid w:val="009D1B57"/>
    <w:rsid w:val="009D2573"/>
    <w:rsid w:val="009D2D2F"/>
    <w:rsid w:val="009D30B5"/>
    <w:rsid w:val="009D3897"/>
    <w:rsid w:val="009D3CDD"/>
    <w:rsid w:val="009D4203"/>
    <w:rsid w:val="009D4F05"/>
    <w:rsid w:val="009D52DE"/>
    <w:rsid w:val="009D5C76"/>
    <w:rsid w:val="009D5EE3"/>
    <w:rsid w:val="009D5F98"/>
    <w:rsid w:val="009D68A2"/>
    <w:rsid w:val="009D69CD"/>
    <w:rsid w:val="009D6B2C"/>
    <w:rsid w:val="009D6D75"/>
    <w:rsid w:val="009D787B"/>
    <w:rsid w:val="009E0044"/>
    <w:rsid w:val="009E0100"/>
    <w:rsid w:val="009E0FC7"/>
    <w:rsid w:val="009E13B9"/>
    <w:rsid w:val="009E1A4D"/>
    <w:rsid w:val="009E1BC9"/>
    <w:rsid w:val="009E1D74"/>
    <w:rsid w:val="009E2654"/>
    <w:rsid w:val="009E2761"/>
    <w:rsid w:val="009E282F"/>
    <w:rsid w:val="009E2944"/>
    <w:rsid w:val="009E2E7D"/>
    <w:rsid w:val="009E305B"/>
    <w:rsid w:val="009E346E"/>
    <w:rsid w:val="009E399E"/>
    <w:rsid w:val="009E3D17"/>
    <w:rsid w:val="009E3D9D"/>
    <w:rsid w:val="009E480C"/>
    <w:rsid w:val="009E4B8D"/>
    <w:rsid w:val="009E4E8C"/>
    <w:rsid w:val="009E4F17"/>
    <w:rsid w:val="009E5CFD"/>
    <w:rsid w:val="009E6048"/>
    <w:rsid w:val="009E689E"/>
    <w:rsid w:val="009E6975"/>
    <w:rsid w:val="009E6F62"/>
    <w:rsid w:val="009E72B2"/>
    <w:rsid w:val="009E750C"/>
    <w:rsid w:val="009E76CB"/>
    <w:rsid w:val="009E7DF8"/>
    <w:rsid w:val="009F0219"/>
    <w:rsid w:val="009F02EE"/>
    <w:rsid w:val="009F0C14"/>
    <w:rsid w:val="009F0C85"/>
    <w:rsid w:val="009F0FE6"/>
    <w:rsid w:val="009F12D6"/>
    <w:rsid w:val="009F144E"/>
    <w:rsid w:val="009F187B"/>
    <w:rsid w:val="009F1901"/>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0F"/>
    <w:rsid w:val="009F7624"/>
    <w:rsid w:val="009F7D7D"/>
    <w:rsid w:val="009F7DB3"/>
    <w:rsid w:val="009F7ED9"/>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3F3F"/>
    <w:rsid w:val="00A040A0"/>
    <w:rsid w:val="00A04E8E"/>
    <w:rsid w:val="00A059FB"/>
    <w:rsid w:val="00A05CD0"/>
    <w:rsid w:val="00A064BE"/>
    <w:rsid w:val="00A068F9"/>
    <w:rsid w:val="00A0712F"/>
    <w:rsid w:val="00A071E6"/>
    <w:rsid w:val="00A07396"/>
    <w:rsid w:val="00A07560"/>
    <w:rsid w:val="00A075F3"/>
    <w:rsid w:val="00A07774"/>
    <w:rsid w:val="00A07D3F"/>
    <w:rsid w:val="00A07E32"/>
    <w:rsid w:val="00A10760"/>
    <w:rsid w:val="00A10AAD"/>
    <w:rsid w:val="00A10CEE"/>
    <w:rsid w:val="00A1160F"/>
    <w:rsid w:val="00A11F97"/>
    <w:rsid w:val="00A12105"/>
    <w:rsid w:val="00A122BA"/>
    <w:rsid w:val="00A12AAB"/>
    <w:rsid w:val="00A12FDA"/>
    <w:rsid w:val="00A13EE5"/>
    <w:rsid w:val="00A14691"/>
    <w:rsid w:val="00A147EE"/>
    <w:rsid w:val="00A14894"/>
    <w:rsid w:val="00A14A90"/>
    <w:rsid w:val="00A14B57"/>
    <w:rsid w:val="00A14C4F"/>
    <w:rsid w:val="00A155FE"/>
    <w:rsid w:val="00A15668"/>
    <w:rsid w:val="00A157B3"/>
    <w:rsid w:val="00A15851"/>
    <w:rsid w:val="00A15CCC"/>
    <w:rsid w:val="00A1665E"/>
    <w:rsid w:val="00A16A2C"/>
    <w:rsid w:val="00A16B9A"/>
    <w:rsid w:val="00A16D16"/>
    <w:rsid w:val="00A172EA"/>
    <w:rsid w:val="00A1757C"/>
    <w:rsid w:val="00A179C3"/>
    <w:rsid w:val="00A17C88"/>
    <w:rsid w:val="00A17EE6"/>
    <w:rsid w:val="00A20519"/>
    <w:rsid w:val="00A2097D"/>
    <w:rsid w:val="00A20F80"/>
    <w:rsid w:val="00A21084"/>
    <w:rsid w:val="00A21359"/>
    <w:rsid w:val="00A213D1"/>
    <w:rsid w:val="00A21608"/>
    <w:rsid w:val="00A21900"/>
    <w:rsid w:val="00A21A7C"/>
    <w:rsid w:val="00A21D9D"/>
    <w:rsid w:val="00A22393"/>
    <w:rsid w:val="00A2246B"/>
    <w:rsid w:val="00A22D0E"/>
    <w:rsid w:val="00A22EFD"/>
    <w:rsid w:val="00A2369B"/>
    <w:rsid w:val="00A23DFD"/>
    <w:rsid w:val="00A23E1D"/>
    <w:rsid w:val="00A23E60"/>
    <w:rsid w:val="00A2432D"/>
    <w:rsid w:val="00A247C9"/>
    <w:rsid w:val="00A247D5"/>
    <w:rsid w:val="00A24915"/>
    <w:rsid w:val="00A24A3C"/>
    <w:rsid w:val="00A24D1E"/>
    <w:rsid w:val="00A24E2F"/>
    <w:rsid w:val="00A25009"/>
    <w:rsid w:val="00A252BC"/>
    <w:rsid w:val="00A2561A"/>
    <w:rsid w:val="00A25C10"/>
    <w:rsid w:val="00A25DE3"/>
    <w:rsid w:val="00A263F9"/>
    <w:rsid w:val="00A26485"/>
    <w:rsid w:val="00A26CED"/>
    <w:rsid w:val="00A26DE8"/>
    <w:rsid w:val="00A27066"/>
    <w:rsid w:val="00A27758"/>
    <w:rsid w:val="00A277EA"/>
    <w:rsid w:val="00A27E8B"/>
    <w:rsid w:val="00A30226"/>
    <w:rsid w:val="00A303B6"/>
    <w:rsid w:val="00A3058F"/>
    <w:rsid w:val="00A307FC"/>
    <w:rsid w:val="00A31454"/>
    <w:rsid w:val="00A31500"/>
    <w:rsid w:val="00A31BF0"/>
    <w:rsid w:val="00A328CE"/>
    <w:rsid w:val="00A32B1C"/>
    <w:rsid w:val="00A3303B"/>
    <w:rsid w:val="00A33A1E"/>
    <w:rsid w:val="00A3406C"/>
    <w:rsid w:val="00A3464D"/>
    <w:rsid w:val="00A346BC"/>
    <w:rsid w:val="00A34735"/>
    <w:rsid w:val="00A34968"/>
    <w:rsid w:val="00A3503F"/>
    <w:rsid w:val="00A351DD"/>
    <w:rsid w:val="00A35424"/>
    <w:rsid w:val="00A354E8"/>
    <w:rsid w:val="00A357F6"/>
    <w:rsid w:val="00A35BD9"/>
    <w:rsid w:val="00A364E3"/>
    <w:rsid w:val="00A36B24"/>
    <w:rsid w:val="00A36C4D"/>
    <w:rsid w:val="00A36CDE"/>
    <w:rsid w:val="00A3716F"/>
    <w:rsid w:val="00A37202"/>
    <w:rsid w:val="00A373CC"/>
    <w:rsid w:val="00A3746D"/>
    <w:rsid w:val="00A37C91"/>
    <w:rsid w:val="00A40826"/>
    <w:rsid w:val="00A408EB"/>
    <w:rsid w:val="00A40B8E"/>
    <w:rsid w:val="00A40D1C"/>
    <w:rsid w:val="00A40E02"/>
    <w:rsid w:val="00A413A4"/>
    <w:rsid w:val="00A4147B"/>
    <w:rsid w:val="00A41B38"/>
    <w:rsid w:val="00A41EBD"/>
    <w:rsid w:val="00A4210F"/>
    <w:rsid w:val="00A42561"/>
    <w:rsid w:val="00A428C7"/>
    <w:rsid w:val="00A42AD0"/>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47FD9"/>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3BF0"/>
    <w:rsid w:val="00A54671"/>
    <w:rsid w:val="00A54CA7"/>
    <w:rsid w:val="00A54EF4"/>
    <w:rsid w:val="00A5507E"/>
    <w:rsid w:val="00A55475"/>
    <w:rsid w:val="00A557BF"/>
    <w:rsid w:val="00A558E8"/>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CFD"/>
    <w:rsid w:val="00A61E9C"/>
    <w:rsid w:val="00A61EB2"/>
    <w:rsid w:val="00A62232"/>
    <w:rsid w:val="00A62617"/>
    <w:rsid w:val="00A62E12"/>
    <w:rsid w:val="00A62EB7"/>
    <w:rsid w:val="00A63071"/>
    <w:rsid w:val="00A63329"/>
    <w:rsid w:val="00A6341E"/>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1264"/>
    <w:rsid w:val="00A71B16"/>
    <w:rsid w:val="00A72845"/>
    <w:rsid w:val="00A72B6A"/>
    <w:rsid w:val="00A72BF0"/>
    <w:rsid w:val="00A72C07"/>
    <w:rsid w:val="00A72F9D"/>
    <w:rsid w:val="00A739BF"/>
    <w:rsid w:val="00A74074"/>
    <w:rsid w:val="00A7466A"/>
    <w:rsid w:val="00A74BE3"/>
    <w:rsid w:val="00A74D16"/>
    <w:rsid w:val="00A7516C"/>
    <w:rsid w:val="00A755FF"/>
    <w:rsid w:val="00A758C7"/>
    <w:rsid w:val="00A75C1E"/>
    <w:rsid w:val="00A75CAF"/>
    <w:rsid w:val="00A766DA"/>
    <w:rsid w:val="00A7671B"/>
    <w:rsid w:val="00A76D12"/>
    <w:rsid w:val="00A77014"/>
    <w:rsid w:val="00A7707B"/>
    <w:rsid w:val="00A7718C"/>
    <w:rsid w:val="00A77E6A"/>
    <w:rsid w:val="00A80052"/>
    <w:rsid w:val="00A8024E"/>
    <w:rsid w:val="00A8098F"/>
    <w:rsid w:val="00A80B8E"/>
    <w:rsid w:val="00A80C69"/>
    <w:rsid w:val="00A80CD0"/>
    <w:rsid w:val="00A810DC"/>
    <w:rsid w:val="00A8136D"/>
    <w:rsid w:val="00A81D65"/>
    <w:rsid w:val="00A82342"/>
    <w:rsid w:val="00A8272B"/>
    <w:rsid w:val="00A83106"/>
    <w:rsid w:val="00A834A7"/>
    <w:rsid w:val="00A834D1"/>
    <w:rsid w:val="00A836A7"/>
    <w:rsid w:val="00A8399B"/>
    <w:rsid w:val="00A839A6"/>
    <w:rsid w:val="00A83AB1"/>
    <w:rsid w:val="00A83CAB"/>
    <w:rsid w:val="00A83CDB"/>
    <w:rsid w:val="00A83F9F"/>
    <w:rsid w:val="00A840D6"/>
    <w:rsid w:val="00A84653"/>
    <w:rsid w:val="00A84789"/>
    <w:rsid w:val="00A84AB9"/>
    <w:rsid w:val="00A84B8C"/>
    <w:rsid w:val="00A85CAE"/>
    <w:rsid w:val="00A85E23"/>
    <w:rsid w:val="00A8655F"/>
    <w:rsid w:val="00A8661A"/>
    <w:rsid w:val="00A8680F"/>
    <w:rsid w:val="00A86A61"/>
    <w:rsid w:val="00A86B39"/>
    <w:rsid w:val="00A90213"/>
    <w:rsid w:val="00A90875"/>
    <w:rsid w:val="00A908CC"/>
    <w:rsid w:val="00A90C77"/>
    <w:rsid w:val="00A90D1C"/>
    <w:rsid w:val="00A911B0"/>
    <w:rsid w:val="00A919A6"/>
    <w:rsid w:val="00A91BC2"/>
    <w:rsid w:val="00A91E6A"/>
    <w:rsid w:val="00A924BB"/>
    <w:rsid w:val="00A9323B"/>
    <w:rsid w:val="00A934D6"/>
    <w:rsid w:val="00A934DD"/>
    <w:rsid w:val="00A9351B"/>
    <w:rsid w:val="00A939D4"/>
    <w:rsid w:val="00A93BDF"/>
    <w:rsid w:val="00A93FA3"/>
    <w:rsid w:val="00A946C5"/>
    <w:rsid w:val="00A94AD6"/>
    <w:rsid w:val="00A94E06"/>
    <w:rsid w:val="00A94E29"/>
    <w:rsid w:val="00A95D7D"/>
    <w:rsid w:val="00A9643E"/>
    <w:rsid w:val="00A9659A"/>
    <w:rsid w:val="00A96F49"/>
    <w:rsid w:val="00A976C2"/>
    <w:rsid w:val="00A97E2A"/>
    <w:rsid w:val="00AA00A6"/>
    <w:rsid w:val="00AA00D8"/>
    <w:rsid w:val="00AA012F"/>
    <w:rsid w:val="00AA0602"/>
    <w:rsid w:val="00AA06D1"/>
    <w:rsid w:val="00AA0D9C"/>
    <w:rsid w:val="00AA0E0B"/>
    <w:rsid w:val="00AA0F65"/>
    <w:rsid w:val="00AA0FBC"/>
    <w:rsid w:val="00AA1627"/>
    <w:rsid w:val="00AA1647"/>
    <w:rsid w:val="00AA1902"/>
    <w:rsid w:val="00AA1945"/>
    <w:rsid w:val="00AA1C25"/>
    <w:rsid w:val="00AA1D65"/>
    <w:rsid w:val="00AA20CB"/>
    <w:rsid w:val="00AA2466"/>
    <w:rsid w:val="00AA249A"/>
    <w:rsid w:val="00AA24BA"/>
    <w:rsid w:val="00AA2901"/>
    <w:rsid w:val="00AA2BC1"/>
    <w:rsid w:val="00AA3762"/>
    <w:rsid w:val="00AA424C"/>
    <w:rsid w:val="00AA46AB"/>
    <w:rsid w:val="00AA486E"/>
    <w:rsid w:val="00AA4956"/>
    <w:rsid w:val="00AA49E5"/>
    <w:rsid w:val="00AA4B00"/>
    <w:rsid w:val="00AA4BAD"/>
    <w:rsid w:val="00AA53BB"/>
    <w:rsid w:val="00AA54DA"/>
    <w:rsid w:val="00AA5A67"/>
    <w:rsid w:val="00AA5EB6"/>
    <w:rsid w:val="00AA5ED0"/>
    <w:rsid w:val="00AA61BB"/>
    <w:rsid w:val="00AA6683"/>
    <w:rsid w:val="00AA6979"/>
    <w:rsid w:val="00AA6B59"/>
    <w:rsid w:val="00AA6BD5"/>
    <w:rsid w:val="00AA71F2"/>
    <w:rsid w:val="00AA721C"/>
    <w:rsid w:val="00AA7408"/>
    <w:rsid w:val="00AA7805"/>
    <w:rsid w:val="00AA7E53"/>
    <w:rsid w:val="00AB0485"/>
    <w:rsid w:val="00AB0A6F"/>
    <w:rsid w:val="00AB0D24"/>
    <w:rsid w:val="00AB0EAB"/>
    <w:rsid w:val="00AB202E"/>
    <w:rsid w:val="00AB20A8"/>
    <w:rsid w:val="00AB2122"/>
    <w:rsid w:val="00AB2355"/>
    <w:rsid w:val="00AB3321"/>
    <w:rsid w:val="00AB3361"/>
    <w:rsid w:val="00AB3D90"/>
    <w:rsid w:val="00AB41C0"/>
    <w:rsid w:val="00AB41CB"/>
    <w:rsid w:val="00AB4D83"/>
    <w:rsid w:val="00AB4D9B"/>
    <w:rsid w:val="00AB513B"/>
    <w:rsid w:val="00AB519C"/>
    <w:rsid w:val="00AB5542"/>
    <w:rsid w:val="00AB68FD"/>
    <w:rsid w:val="00AB69C5"/>
    <w:rsid w:val="00AB7760"/>
    <w:rsid w:val="00AB7F2A"/>
    <w:rsid w:val="00AC000E"/>
    <w:rsid w:val="00AC0531"/>
    <w:rsid w:val="00AC0968"/>
    <w:rsid w:val="00AC09D1"/>
    <w:rsid w:val="00AC0A33"/>
    <w:rsid w:val="00AC0A50"/>
    <w:rsid w:val="00AC162B"/>
    <w:rsid w:val="00AC17C3"/>
    <w:rsid w:val="00AC1A5D"/>
    <w:rsid w:val="00AC38AE"/>
    <w:rsid w:val="00AC3F91"/>
    <w:rsid w:val="00AC44EF"/>
    <w:rsid w:val="00AC4C31"/>
    <w:rsid w:val="00AC4CD2"/>
    <w:rsid w:val="00AC567E"/>
    <w:rsid w:val="00AC5AD2"/>
    <w:rsid w:val="00AC5B9A"/>
    <w:rsid w:val="00AC5C2E"/>
    <w:rsid w:val="00AC64A1"/>
    <w:rsid w:val="00AC6853"/>
    <w:rsid w:val="00AC6919"/>
    <w:rsid w:val="00AC6D58"/>
    <w:rsid w:val="00AC7B1B"/>
    <w:rsid w:val="00AD05F1"/>
    <w:rsid w:val="00AD06A4"/>
    <w:rsid w:val="00AD0BFE"/>
    <w:rsid w:val="00AD0C80"/>
    <w:rsid w:val="00AD1651"/>
    <w:rsid w:val="00AD17D7"/>
    <w:rsid w:val="00AD1B54"/>
    <w:rsid w:val="00AD1D54"/>
    <w:rsid w:val="00AD1F9A"/>
    <w:rsid w:val="00AD2037"/>
    <w:rsid w:val="00AD214B"/>
    <w:rsid w:val="00AD215C"/>
    <w:rsid w:val="00AD236A"/>
    <w:rsid w:val="00AD2673"/>
    <w:rsid w:val="00AD2B79"/>
    <w:rsid w:val="00AD2D7A"/>
    <w:rsid w:val="00AD2FCA"/>
    <w:rsid w:val="00AD334E"/>
    <w:rsid w:val="00AD3560"/>
    <w:rsid w:val="00AD3594"/>
    <w:rsid w:val="00AD38A9"/>
    <w:rsid w:val="00AD3D3A"/>
    <w:rsid w:val="00AD3D56"/>
    <w:rsid w:val="00AD44E8"/>
    <w:rsid w:val="00AD4F3D"/>
    <w:rsid w:val="00AD530F"/>
    <w:rsid w:val="00AD5BAA"/>
    <w:rsid w:val="00AD67F4"/>
    <w:rsid w:val="00AD6C82"/>
    <w:rsid w:val="00AD6D73"/>
    <w:rsid w:val="00AD6E03"/>
    <w:rsid w:val="00AD6EB2"/>
    <w:rsid w:val="00AD72AB"/>
    <w:rsid w:val="00AD73EF"/>
    <w:rsid w:val="00AD74CE"/>
    <w:rsid w:val="00AD75F0"/>
    <w:rsid w:val="00AD7734"/>
    <w:rsid w:val="00AE01FD"/>
    <w:rsid w:val="00AE02CB"/>
    <w:rsid w:val="00AE05CC"/>
    <w:rsid w:val="00AE064E"/>
    <w:rsid w:val="00AE06A0"/>
    <w:rsid w:val="00AE0A0E"/>
    <w:rsid w:val="00AE0DE6"/>
    <w:rsid w:val="00AE1184"/>
    <w:rsid w:val="00AE1409"/>
    <w:rsid w:val="00AE170D"/>
    <w:rsid w:val="00AE1BAB"/>
    <w:rsid w:val="00AE22A0"/>
    <w:rsid w:val="00AE2334"/>
    <w:rsid w:val="00AE24E2"/>
    <w:rsid w:val="00AE283F"/>
    <w:rsid w:val="00AE2BA6"/>
    <w:rsid w:val="00AE2CB7"/>
    <w:rsid w:val="00AE362D"/>
    <w:rsid w:val="00AE36FF"/>
    <w:rsid w:val="00AE3743"/>
    <w:rsid w:val="00AE4219"/>
    <w:rsid w:val="00AE4432"/>
    <w:rsid w:val="00AE4597"/>
    <w:rsid w:val="00AE4A5E"/>
    <w:rsid w:val="00AE4CA9"/>
    <w:rsid w:val="00AE4DFF"/>
    <w:rsid w:val="00AE5071"/>
    <w:rsid w:val="00AE539C"/>
    <w:rsid w:val="00AE5A1B"/>
    <w:rsid w:val="00AE5BE7"/>
    <w:rsid w:val="00AE64EA"/>
    <w:rsid w:val="00AE65A0"/>
    <w:rsid w:val="00AE68C2"/>
    <w:rsid w:val="00AE6E63"/>
    <w:rsid w:val="00AE729D"/>
    <w:rsid w:val="00AE7400"/>
    <w:rsid w:val="00AE74C7"/>
    <w:rsid w:val="00AF018E"/>
    <w:rsid w:val="00AF0BCA"/>
    <w:rsid w:val="00AF119F"/>
    <w:rsid w:val="00AF19FE"/>
    <w:rsid w:val="00AF1DC4"/>
    <w:rsid w:val="00AF2D9C"/>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2DE"/>
    <w:rsid w:val="00B0054D"/>
    <w:rsid w:val="00B00848"/>
    <w:rsid w:val="00B01727"/>
    <w:rsid w:val="00B01805"/>
    <w:rsid w:val="00B02272"/>
    <w:rsid w:val="00B0264F"/>
    <w:rsid w:val="00B027A9"/>
    <w:rsid w:val="00B0282E"/>
    <w:rsid w:val="00B029AA"/>
    <w:rsid w:val="00B02E9B"/>
    <w:rsid w:val="00B02F3D"/>
    <w:rsid w:val="00B0303E"/>
    <w:rsid w:val="00B03702"/>
    <w:rsid w:val="00B03B19"/>
    <w:rsid w:val="00B03C13"/>
    <w:rsid w:val="00B0401E"/>
    <w:rsid w:val="00B04428"/>
    <w:rsid w:val="00B04A44"/>
    <w:rsid w:val="00B04B85"/>
    <w:rsid w:val="00B04BFB"/>
    <w:rsid w:val="00B04CFB"/>
    <w:rsid w:val="00B05274"/>
    <w:rsid w:val="00B066C0"/>
    <w:rsid w:val="00B07080"/>
    <w:rsid w:val="00B070C3"/>
    <w:rsid w:val="00B0766E"/>
    <w:rsid w:val="00B07896"/>
    <w:rsid w:val="00B07C2D"/>
    <w:rsid w:val="00B07E01"/>
    <w:rsid w:val="00B07F64"/>
    <w:rsid w:val="00B10077"/>
    <w:rsid w:val="00B10208"/>
    <w:rsid w:val="00B1033A"/>
    <w:rsid w:val="00B10413"/>
    <w:rsid w:val="00B10455"/>
    <w:rsid w:val="00B10867"/>
    <w:rsid w:val="00B110AC"/>
    <w:rsid w:val="00B111B3"/>
    <w:rsid w:val="00B113F4"/>
    <w:rsid w:val="00B11B20"/>
    <w:rsid w:val="00B12413"/>
    <w:rsid w:val="00B13143"/>
    <w:rsid w:val="00B13F4F"/>
    <w:rsid w:val="00B14981"/>
    <w:rsid w:val="00B14E77"/>
    <w:rsid w:val="00B14F51"/>
    <w:rsid w:val="00B1565E"/>
    <w:rsid w:val="00B15AF9"/>
    <w:rsid w:val="00B15B99"/>
    <w:rsid w:val="00B15EAD"/>
    <w:rsid w:val="00B15FBA"/>
    <w:rsid w:val="00B1606F"/>
    <w:rsid w:val="00B16661"/>
    <w:rsid w:val="00B167CF"/>
    <w:rsid w:val="00B16CF3"/>
    <w:rsid w:val="00B16D5A"/>
    <w:rsid w:val="00B17126"/>
    <w:rsid w:val="00B1715C"/>
    <w:rsid w:val="00B17B75"/>
    <w:rsid w:val="00B17E94"/>
    <w:rsid w:val="00B200C7"/>
    <w:rsid w:val="00B202EE"/>
    <w:rsid w:val="00B203CF"/>
    <w:rsid w:val="00B20691"/>
    <w:rsid w:val="00B206F0"/>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41"/>
    <w:rsid w:val="00B264DB"/>
    <w:rsid w:val="00B2745E"/>
    <w:rsid w:val="00B2752E"/>
    <w:rsid w:val="00B3007B"/>
    <w:rsid w:val="00B3038B"/>
    <w:rsid w:val="00B3052D"/>
    <w:rsid w:val="00B3072D"/>
    <w:rsid w:val="00B30AAD"/>
    <w:rsid w:val="00B30C21"/>
    <w:rsid w:val="00B30D72"/>
    <w:rsid w:val="00B31455"/>
    <w:rsid w:val="00B31622"/>
    <w:rsid w:val="00B31FC7"/>
    <w:rsid w:val="00B320FD"/>
    <w:rsid w:val="00B321BE"/>
    <w:rsid w:val="00B32426"/>
    <w:rsid w:val="00B3394C"/>
    <w:rsid w:val="00B33DEB"/>
    <w:rsid w:val="00B34495"/>
    <w:rsid w:val="00B34B3E"/>
    <w:rsid w:val="00B35647"/>
    <w:rsid w:val="00B35F2B"/>
    <w:rsid w:val="00B368D4"/>
    <w:rsid w:val="00B36B14"/>
    <w:rsid w:val="00B36BD4"/>
    <w:rsid w:val="00B375F5"/>
    <w:rsid w:val="00B37DDA"/>
    <w:rsid w:val="00B402A5"/>
    <w:rsid w:val="00B40392"/>
    <w:rsid w:val="00B407E5"/>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273"/>
    <w:rsid w:val="00B51AD5"/>
    <w:rsid w:val="00B52118"/>
    <w:rsid w:val="00B523BB"/>
    <w:rsid w:val="00B525D0"/>
    <w:rsid w:val="00B52C68"/>
    <w:rsid w:val="00B537B1"/>
    <w:rsid w:val="00B53914"/>
    <w:rsid w:val="00B539C0"/>
    <w:rsid w:val="00B54292"/>
    <w:rsid w:val="00B54950"/>
    <w:rsid w:val="00B54BBE"/>
    <w:rsid w:val="00B54C0E"/>
    <w:rsid w:val="00B5516B"/>
    <w:rsid w:val="00B5536D"/>
    <w:rsid w:val="00B55431"/>
    <w:rsid w:val="00B5567C"/>
    <w:rsid w:val="00B55BD1"/>
    <w:rsid w:val="00B55CAB"/>
    <w:rsid w:val="00B55E8D"/>
    <w:rsid w:val="00B56500"/>
    <w:rsid w:val="00B565B7"/>
    <w:rsid w:val="00B56680"/>
    <w:rsid w:val="00B56EB2"/>
    <w:rsid w:val="00B57B0D"/>
    <w:rsid w:val="00B57E00"/>
    <w:rsid w:val="00B6051B"/>
    <w:rsid w:val="00B60663"/>
    <w:rsid w:val="00B6079D"/>
    <w:rsid w:val="00B61016"/>
    <w:rsid w:val="00B61816"/>
    <w:rsid w:val="00B618B4"/>
    <w:rsid w:val="00B61B21"/>
    <w:rsid w:val="00B61E22"/>
    <w:rsid w:val="00B630B3"/>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A19"/>
    <w:rsid w:val="00B65C98"/>
    <w:rsid w:val="00B66779"/>
    <w:rsid w:val="00B669F4"/>
    <w:rsid w:val="00B66FE2"/>
    <w:rsid w:val="00B676EE"/>
    <w:rsid w:val="00B67941"/>
    <w:rsid w:val="00B67A4C"/>
    <w:rsid w:val="00B7012B"/>
    <w:rsid w:val="00B70627"/>
    <w:rsid w:val="00B7097A"/>
    <w:rsid w:val="00B70BE2"/>
    <w:rsid w:val="00B71907"/>
    <w:rsid w:val="00B71DCB"/>
    <w:rsid w:val="00B71EDD"/>
    <w:rsid w:val="00B72219"/>
    <w:rsid w:val="00B7327E"/>
    <w:rsid w:val="00B73D76"/>
    <w:rsid w:val="00B7475B"/>
    <w:rsid w:val="00B74923"/>
    <w:rsid w:val="00B74B96"/>
    <w:rsid w:val="00B7527E"/>
    <w:rsid w:val="00B75669"/>
    <w:rsid w:val="00B75CDC"/>
    <w:rsid w:val="00B75D4D"/>
    <w:rsid w:val="00B75F05"/>
    <w:rsid w:val="00B76073"/>
    <w:rsid w:val="00B76409"/>
    <w:rsid w:val="00B765FE"/>
    <w:rsid w:val="00B76D6C"/>
    <w:rsid w:val="00B77032"/>
    <w:rsid w:val="00B77490"/>
    <w:rsid w:val="00B77C23"/>
    <w:rsid w:val="00B77E24"/>
    <w:rsid w:val="00B800C4"/>
    <w:rsid w:val="00B800EE"/>
    <w:rsid w:val="00B8037C"/>
    <w:rsid w:val="00B80438"/>
    <w:rsid w:val="00B80BEF"/>
    <w:rsid w:val="00B812F1"/>
    <w:rsid w:val="00B8156D"/>
    <w:rsid w:val="00B81A54"/>
    <w:rsid w:val="00B81C8E"/>
    <w:rsid w:val="00B81EFA"/>
    <w:rsid w:val="00B81F0C"/>
    <w:rsid w:val="00B82019"/>
    <w:rsid w:val="00B82898"/>
    <w:rsid w:val="00B82D46"/>
    <w:rsid w:val="00B8335D"/>
    <w:rsid w:val="00B839C9"/>
    <w:rsid w:val="00B83A04"/>
    <w:rsid w:val="00B83CE9"/>
    <w:rsid w:val="00B8436E"/>
    <w:rsid w:val="00B84549"/>
    <w:rsid w:val="00B8556A"/>
    <w:rsid w:val="00B8584C"/>
    <w:rsid w:val="00B85A32"/>
    <w:rsid w:val="00B85B81"/>
    <w:rsid w:val="00B868DC"/>
    <w:rsid w:val="00B875DA"/>
    <w:rsid w:val="00B87B3A"/>
    <w:rsid w:val="00B87C7F"/>
    <w:rsid w:val="00B87F96"/>
    <w:rsid w:val="00B904E3"/>
    <w:rsid w:val="00B90E13"/>
    <w:rsid w:val="00B91A00"/>
    <w:rsid w:val="00B91CC8"/>
    <w:rsid w:val="00B92280"/>
    <w:rsid w:val="00B92F99"/>
    <w:rsid w:val="00B92FCD"/>
    <w:rsid w:val="00B93EC7"/>
    <w:rsid w:val="00B94145"/>
    <w:rsid w:val="00B950AA"/>
    <w:rsid w:val="00B95700"/>
    <w:rsid w:val="00B95A78"/>
    <w:rsid w:val="00B95DCC"/>
    <w:rsid w:val="00B95E25"/>
    <w:rsid w:val="00B96185"/>
    <w:rsid w:val="00B96741"/>
    <w:rsid w:val="00B96B68"/>
    <w:rsid w:val="00B96FFF"/>
    <w:rsid w:val="00B974BD"/>
    <w:rsid w:val="00B97594"/>
    <w:rsid w:val="00B9787C"/>
    <w:rsid w:val="00B978F1"/>
    <w:rsid w:val="00BA01F6"/>
    <w:rsid w:val="00BA055D"/>
    <w:rsid w:val="00BA057D"/>
    <w:rsid w:val="00BA0992"/>
    <w:rsid w:val="00BA0B4A"/>
    <w:rsid w:val="00BA0B89"/>
    <w:rsid w:val="00BA0F35"/>
    <w:rsid w:val="00BA19BC"/>
    <w:rsid w:val="00BA1A9B"/>
    <w:rsid w:val="00BA26E8"/>
    <w:rsid w:val="00BA28A6"/>
    <w:rsid w:val="00BA296B"/>
    <w:rsid w:val="00BA2A91"/>
    <w:rsid w:val="00BA2CB9"/>
    <w:rsid w:val="00BA2E09"/>
    <w:rsid w:val="00BA2F66"/>
    <w:rsid w:val="00BA312D"/>
    <w:rsid w:val="00BA384A"/>
    <w:rsid w:val="00BA3D82"/>
    <w:rsid w:val="00BA4011"/>
    <w:rsid w:val="00BA4390"/>
    <w:rsid w:val="00BA4400"/>
    <w:rsid w:val="00BA4739"/>
    <w:rsid w:val="00BA482C"/>
    <w:rsid w:val="00BA4F3E"/>
    <w:rsid w:val="00BA518C"/>
    <w:rsid w:val="00BA51E0"/>
    <w:rsid w:val="00BA51FB"/>
    <w:rsid w:val="00BA5388"/>
    <w:rsid w:val="00BA562A"/>
    <w:rsid w:val="00BA5878"/>
    <w:rsid w:val="00BA6404"/>
    <w:rsid w:val="00BA6553"/>
    <w:rsid w:val="00BA6852"/>
    <w:rsid w:val="00BA6AE6"/>
    <w:rsid w:val="00BA6B7A"/>
    <w:rsid w:val="00BA6D0F"/>
    <w:rsid w:val="00BA6DC7"/>
    <w:rsid w:val="00BA6F72"/>
    <w:rsid w:val="00BA7317"/>
    <w:rsid w:val="00BB04FE"/>
    <w:rsid w:val="00BB0747"/>
    <w:rsid w:val="00BB0AAC"/>
    <w:rsid w:val="00BB14CC"/>
    <w:rsid w:val="00BB16C9"/>
    <w:rsid w:val="00BB172F"/>
    <w:rsid w:val="00BB17A1"/>
    <w:rsid w:val="00BB1868"/>
    <w:rsid w:val="00BB1953"/>
    <w:rsid w:val="00BB1B7E"/>
    <w:rsid w:val="00BB1CFD"/>
    <w:rsid w:val="00BB23D6"/>
    <w:rsid w:val="00BB2664"/>
    <w:rsid w:val="00BB28AE"/>
    <w:rsid w:val="00BB2CBA"/>
    <w:rsid w:val="00BB3956"/>
    <w:rsid w:val="00BB3FBE"/>
    <w:rsid w:val="00BB3FF1"/>
    <w:rsid w:val="00BB4400"/>
    <w:rsid w:val="00BB4A40"/>
    <w:rsid w:val="00BB546B"/>
    <w:rsid w:val="00BB5B03"/>
    <w:rsid w:val="00BB5E13"/>
    <w:rsid w:val="00BB5F88"/>
    <w:rsid w:val="00BB653C"/>
    <w:rsid w:val="00BB6982"/>
    <w:rsid w:val="00BB747E"/>
    <w:rsid w:val="00BC0806"/>
    <w:rsid w:val="00BC0A09"/>
    <w:rsid w:val="00BC0A7B"/>
    <w:rsid w:val="00BC1066"/>
    <w:rsid w:val="00BC1128"/>
    <w:rsid w:val="00BC13D3"/>
    <w:rsid w:val="00BC1485"/>
    <w:rsid w:val="00BC1A21"/>
    <w:rsid w:val="00BC20F0"/>
    <w:rsid w:val="00BC2642"/>
    <w:rsid w:val="00BC26EE"/>
    <w:rsid w:val="00BC27F8"/>
    <w:rsid w:val="00BC293C"/>
    <w:rsid w:val="00BC29D3"/>
    <w:rsid w:val="00BC2B1C"/>
    <w:rsid w:val="00BC2C4C"/>
    <w:rsid w:val="00BC2C94"/>
    <w:rsid w:val="00BC31DB"/>
    <w:rsid w:val="00BC3336"/>
    <w:rsid w:val="00BC3772"/>
    <w:rsid w:val="00BC3BC3"/>
    <w:rsid w:val="00BC3FA6"/>
    <w:rsid w:val="00BC3FF1"/>
    <w:rsid w:val="00BC4312"/>
    <w:rsid w:val="00BC4982"/>
    <w:rsid w:val="00BC49A9"/>
    <w:rsid w:val="00BC52FB"/>
    <w:rsid w:val="00BC5352"/>
    <w:rsid w:val="00BC5DD0"/>
    <w:rsid w:val="00BC6521"/>
    <w:rsid w:val="00BC67C5"/>
    <w:rsid w:val="00BC6900"/>
    <w:rsid w:val="00BC69A2"/>
    <w:rsid w:val="00BC75B6"/>
    <w:rsid w:val="00BC78E8"/>
    <w:rsid w:val="00BC7A9F"/>
    <w:rsid w:val="00BD09DC"/>
    <w:rsid w:val="00BD130F"/>
    <w:rsid w:val="00BD1440"/>
    <w:rsid w:val="00BD1525"/>
    <w:rsid w:val="00BD1978"/>
    <w:rsid w:val="00BD1A07"/>
    <w:rsid w:val="00BD260E"/>
    <w:rsid w:val="00BD2951"/>
    <w:rsid w:val="00BD2E07"/>
    <w:rsid w:val="00BD2E23"/>
    <w:rsid w:val="00BD2FFE"/>
    <w:rsid w:val="00BD308D"/>
    <w:rsid w:val="00BD30E6"/>
    <w:rsid w:val="00BD317E"/>
    <w:rsid w:val="00BD31BB"/>
    <w:rsid w:val="00BD332F"/>
    <w:rsid w:val="00BD3B4D"/>
    <w:rsid w:val="00BD3C6F"/>
    <w:rsid w:val="00BD408C"/>
    <w:rsid w:val="00BD454A"/>
    <w:rsid w:val="00BD499E"/>
    <w:rsid w:val="00BD4DB5"/>
    <w:rsid w:val="00BD5146"/>
    <w:rsid w:val="00BD514F"/>
    <w:rsid w:val="00BD60F7"/>
    <w:rsid w:val="00BD6295"/>
    <w:rsid w:val="00BD6511"/>
    <w:rsid w:val="00BD6661"/>
    <w:rsid w:val="00BD666D"/>
    <w:rsid w:val="00BD68A4"/>
    <w:rsid w:val="00BD6F4F"/>
    <w:rsid w:val="00BD79BC"/>
    <w:rsid w:val="00BD79C5"/>
    <w:rsid w:val="00BD7B2A"/>
    <w:rsid w:val="00BD7DA9"/>
    <w:rsid w:val="00BD7EFD"/>
    <w:rsid w:val="00BE016A"/>
    <w:rsid w:val="00BE14F0"/>
    <w:rsid w:val="00BE18F3"/>
    <w:rsid w:val="00BE1943"/>
    <w:rsid w:val="00BE2186"/>
    <w:rsid w:val="00BE2681"/>
    <w:rsid w:val="00BE2A66"/>
    <w:rsid w:val="00BE2DE5"/>
    <w:rsid w:val="00BE2E4B"/>
    <w:rsid w:val="00BE30EB"/>
    <w:rsid w:val="00BE33E0"/>
    <w:rsid w:val="00BE371E"/>
    <w:rsid w:val="00BE3F53"/>
    <w:rsid w:val="00BE44CF"/>
    <w:rsid w:val="00BE4782"/>
    <w:rsid w:val="00BE4EEF"/>
    <w:rsid w:val="00BE57C6"/>
    <w:rsid w:val="00BE5B2B"/>
    <w:rsid w:val="00BE5E32"/>
    <w:rsid w:val="00BE5EC6"/>
    <w:rsid w:val="00BE64AD"/>
    <w:rsid w:val="00BE64EB"/>
    <w:rsid w:val="00BE66AF"/>
    <w:rsid w:val="00BE7213"/>
    <w:rsid w:val="00BE7478"/>
    <w:rsid w:val="00BE797F"/>
    <w:rsid w:val="00BE7A92"/>
    <w:rsid w:val="00BE7AF3"/>
    <w:rsid w:val="00BE7F44"/>
    <w:rsid w:val="00BF00E9"/>
    <w:rsid w:val="00BF0236"/>
    <w:rsid w:val="00BF06A2"/>
    <w:rsid w:val="00BF079D"/>
    <w:rsid w:val="00BF093D"/>
    <w:rsid w:val="00BF0B4A"/>
    <w:rsid w:val="00BF0B5F"/>
    <w:rsid w:val="00BF0F6B"/>
    <w:rsid w:val="00BF132A"/>
    <w:rsid w:val="00BF13E9"/>
    <w:rsid w:val="00BF1842"/>
    <w:rsid w:val="00BF1952"/>
    <w:rsid w:val="00BF1E6D"/>
    <w:rsid w:val="00BF1FE2"/>
    <w:rsid w:val="00BF21B8"/>
    <w:rsid w:val="00BF21F3"/>
    <w:rsid w:val="00BF2605"/>
    <w:rsid w:val="00BF2729"/>
    <w:rsid w:val="00BF2968"/>
    <w:rsid w:val="00BF2A78"/>
    <w:rsid w:val="00BF2ACE"/>
    <w:rsid w:val="00BF2AFB"/>
    <w:rsid w:val="00BF2F45"/>
    <w:rsid w:val="00BF3069"/>
    <w:rsid w:val="00BF3685"/>
    <w:rsid w:val="00BF36CD"/>
    <w:rsid w:val="00BF3942"/>
    <w:rsid w:val="00BF3CF1"/>
    <w:rsid w:val="00BF431C"/>
    <w:rsid w:val="00BF43F7"/>
    <w:rsid w:val="00BF44FF"/>
    <w:rsid w:val="00BF462D"/>
    <w:rsid w:val="00BF49F3"/>
    <w:rsid w:val="00BF4DD5"/>
    <w:rsid w:val="00BF51C9"/>
    <w:rsid w:val="00BF5226"/>
    <w:rsid w:val="00BF5873"/>
    <w:rsid w:val="00BF5AA3"/>
    <w:rsid w:val="00BF5BCE"/>
    <w:rsid w:val="00BF5E4E"/>
    <w:rsid w:val="00BF60D9"/>
    <w:rsid w:val="00BF6375"/>
    <w:rsid w:val="00BF6B1E"/>
    <w:rsid w:val="00BF6F33"/>
    <w:rsid w:val="00BF7141"/>
    <w:rsid w:val="00BF78A6"/>
    <w:rsid w:val="00BF78EA"/>
    <w:rsid w:val="00BF7CD8"/>
    <w:rsid w:val="00BF7E70"/>
    <w:rsid w:val="00C0027B"/>
    <w:rsid w:val="00C006F7"/>
    <w:rsid w:val="00C00AC2"/>
    <w:rsid w:val="00C00B2F"/>
    <w:rsid w:val="00C00C36"/>
    <w:rsid w:val="00C0111C"/>
    <w:rsid w:val="00C01276"/>
    <w:rsid w:val="00C01303"/>
    <w:rsid w:val="00C017E3"/>
    <w:rsid w:val="00C018F6"/>
    <w:rsid w:val="00C01A73"/>
    <w:rsid w:val="00C0208F"/>
    <w:rsid w:val="00C023AD"/>
    <w:rsid w:val="00C0258E"/>
    <w:rsid w:val="00C025A2"/>
    <w:rsid w:val="00C025F7"/>
    <w:rsid w:val="00C0267C"/>
    <w:rsid w:val="00C027F1"/>
    <w:rsid w:val="00C034B8"/>
    <w:rsid w:val="00C03708"/>
    <w:rsid w:val="00C038D8"/>
    <w:rsid w:val="00C04922"/>
    <w:rsid w:val="00C05029"/>
    <w:rsid w:val="00C058A8"/>
    <w:rsid w:val="00C05B70"/>
    <w:rsid w:val="00C06771"/>
    <w:rsid w:val="00C0698A"/>
    <w:rsid w:val="00C06D5A"/>
    <w:rsid w:val="00C06E62"/>
    <w:rsid w:val="00C0700E"/>
    <w:rsid w:val="00C071B8"/>
    <w:rsid w:val="00C072C8"/>
    <w:rsid w:val="00C07778"/>
    <w:rsid w:val="00C07912"/>
    <w:rsid w:val="00C0798A"/>
    <w:rsid w:val="00C07D0A"/>
    <w:rsid w:val="00C07D47"/>
    <w:rsid w:val="00C10138"/>
    <w:rsid w:val="00C1038B"/>
    <w:rsid w:val="00C10AFF"/>
    <w:rsid w:val="00C111B4"/>
    <w:rsid w:val="00C11310"/>
    <w:rsid w:val="00C1171E"/>
    <w:rsid w:val="00C119E6"/>
    <w:rsid w:val="00C11AEF"/>
    <w:rsid w:val="00C11C58"/>
    <w:rsid w:val="00C11E5B"/>
    <w:rsid w:val="00C120AB"/>
    <w:rsid w:val="00C12285"/>
    <w:rsid w:val="00C127FD"/>
    <w:rsid w:val="00C13599"/>
    <w:rsid w:val="00C138C9"/>
    <w:rsid w:val="00C138FD"/>
    <w:rsid w:val="00C14CE0"/>
    <w:rsid w:val="00C15656"/>
    <w:rsid w:val="00C15CD3"/>
    <w:rsid w:val="00C15F0F"/>
    <w:rsid w:val="00C16739"/>
    <w:rsid w:val="00C16971"/>
    <w:rsid w:val="00C17AE4"/>
    <w:rsid w:val="00C17DD5"/>
    <w:rsid w:val="00C17E0A"/>
    <w:rsid w:val="00C17EEC"/>
    <w:rsid w:val="00C2011D"/>
    <w:rsid w:val="00C20158"/>
    <w:rsid w:val="00C21082"/>
    <w:rsid w:val="00C211CD"/>
    <w:rsid w:val="00C21C7B"/>
    <w:rsid w:val="00C21FFD"/>
    <w:rsid w:val="00C222B4"/>
    <w:rsid w:val="00C2247C"/>
    <w:rsid w:val="00C22558"/>
    <w:rsid w:val="00C226B3"/>
    <w:rsid w:val="00C2282F"/>
    <w:rsid w:val="00C2293D"/>
    <w:rsid w:val="00C22A5A"/>
    <w:rsid w:val="00C23428"/>
    <w:rsid w:val="00C2390A"/>
    <w:rsid w:val="00C23D25"/>
    <w:rsid w:val="00C23FD8"/>
    <w:rsid w:val="00C2416A"/>
    <w:rsid w:val="00C24A17"/>
    <w:rsid w:val="00C25098"/>
    <w:rsid w:val="00C25278"/>
    <w:rsid w:val="00C25563"/>
    <w:rsid w:val="00C255C8"/>
    <w:rsid w:val="00C2588E"/>
    <w:rsid w:val="00C25F9E"/>
    <w:rsid w:val="00C26142"/>
    <w:rsid w:val="00C26343"/>
    <w:rsid w:val="00C26507"/>
    <w:rsid w:val="00C26816"/>
    <w:rsid w:val="00C26C0C"/>
    <w:rsid w:val="00C2705C"/>
    <w:rsid w:val="00C27761"/>
    <w:rsid w:val="00C27A89"/>
    <w:rsid w:val="00C27E26"/>
    <w:rsid w:val="00C305C8"/>
    <w:rsid w:val="00C3078F"/>
    <w:rsid w:val="00C30C75"/>
    <w:rsid w:val="00C30E99"/>
    <w:rsid w:val="00C3183D"/>
    <w:rsid w:val="00C3196F"/>
    <w:rsid w:val="00C31BA7"/>
    <w:rsid w:val="00C32065"/>
    <w:rsid w:val="00C32256"/>
    <w:rsid w:val="00C32309"/>
    <w:rsid w:val="00C323DD"/>
    <w:rsid w:val="00C325D7"/>
    <w:rsid w:val="00C328F4"/>
    <w:rsid w:val="00C32B8D"/>
    <w:rsid w:val="00C32F66"/>
    <w:rsid w:val="00C33553"/>
    <w:rsid w:val="00C336D3"/>
    <w:rsid w:val="00C33C5A"/>
    <w:rsid w:val="00C34448"/>
    <w:rsid w:val="00C349E6"/>
    <w:rsid w:val="00C34E44"/>
    <w:rsid w:val="00C34F7F"/>
    <w:rsid w:val="00C3519B"/>
    <w:rsid w:val="00C352EF"/>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49E"/>
    <w:rsid w:val="00C4150F"/>
    <w:rsid w:val="00C4172A"/>
    <w:rsid w:val="00C4187F"/>
    <w:rsid w:val="00C418B8"/>
    <w:rsid w:val="00C41FE3"/>
    <w:rsid w:val="00C42192"/>
    <w:rsid w:val="00C422E3"/>
    <w:rsid w:val="00C42D97"/>
    <w:rsid w:val="00C43327"/>
    <w:rsid w:val="00C43D73"/>
    <w:rsid w:val="00C44829"/>
    <w:rsid w:val="00C44DED"/>
    <w:rsid w:val="00C4541C"/>
    <w:rsid w:val="00C45BF5"/>
    <w:rsid w:val="00C46444"/>
    <w:rsid w:val="00C46A7A"/>
    <w:rsid w:val="00C474C6"/>
    <w:rsid w:val="00C476BE"/>
    <w:rsid w:val="00C47EA2"/>
    <w:rsid w:val="00C506B6"/>
    <w:rsid w:val="00C50802"/>
    <w:rsid w:val="00C50A38"/>
    <w:rsid w:val="00C50C2C"/>
    <w:rsid w:val="00C50EDC"/>
    <w:rsid w:val="00C510D8"/>
    <w:rsid w:val="00C5129E"/>
    <w:rsid w:val="00C51445"/>
    <w:rsid w:val="00C517D5"/>
    <w:rsid w:val="00C51860"/>
    <w:rsid w:val="00C519EF"/>
    <w:rsid w:val="00C51C86"/>
    <w:rsid w:val="00C51C9B"/>
    <w:rsid w:val="00C51ED9"/>
    <w:rsid w:val="00C52AD2"/>
    <w:rsid w:val="00C52B15"/>
    <w:rsid w:val="00C5309D"/>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06C7"/>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491A"/>
    <w:rsid w:val="00C64A40"/>
    <w:rsid w:val="00C65553"/>
    <w:rsid w:val="00C65A33"/>
    <w:rsid w:val="00C65D21"/>
    <w:rsid w:val="00C65F6D"/>
    <w:rsid w:val="00C6676D"/>
    <w:rsid w:val="00C66CE3"/>
    <w:rsid w:val="00C67160"/>
    <w:rsid w:val="00C67218"/>
    <w:rsid w:val="00C6754F"/>
    <w:rsid w:val="00C67A38"/>
    <w:rsid w:val="00C67D42"/>
    <w:rsid w:val="00C67DFE"/>
    <w:rsid w:val="00C7031E"/>
    <w:rsid w:val="00C704A6"/>
    <w:rsid w:val="00C708E4"/>
    <w:rsid w:val="00C709B2"/>
    <w:rsid w:val="00C711EC"/>
    <w:rsid w:val="00C71A70"/>
    <w:rsid w:val="00C71CE4"/>
    <w:rsid w:val="00C72859"/>
    <w:rsid w:val="00C73268"/>
    <w:rsid w:val="00C73A1E"/>
    <w:rsid w:val="00C73BA0"/>
    <w:rsid w:val="00C73C81"/>
    <w:rsid w:val="00C74246"/>
    <w:rsid w:val="00C74501"/>
    <w:rsid w:val="00C74687"/>
    <w:rsid w:val="00C747D2"/>
    <w:rsid w:val="00C748AC"/>
    <w:rsid w:val="00C762BF"/>
    <w:rsid w:val="00C762D5"/>
    <w:rsid w:val="00C76818"/>
    <w:rsid w:val="00C768E1"/>
    <w:rsid w:val="00C7694B"/>
    <w:rsid w:val="00C76D2C"/>
    <w:rsid w:val="00C77064"/>
    <w:rsid w:val="00C772E1"/>
    <w:rsid w:val="00C774E7"/>
    <w:rsid w:val="00C77B72"/>
    <w:rsid w:val="00C77CEE"/>
    <w:rsid w:val="00C80352"/>
    <w:rsid w:val="00C8058F"/>
    <w:rsid w:val="00C80689"/>
    <w:rsid w:val="00C80BCB"/>
    <w:rsid w:val="00C8140B"/>
    <w:rsid w:val="00C815B8"/>
    <w:rsid w:val="00C817D5"/>
    <w:rsid w:val="00C8181D"/>
    <w:rsid w:val="00C819D7"/>
    <w:rsid w:val="00C81EF3"/>
    <w:rsid w:val="00C81FE3"/>
    <w:rsid w:val="00C8255A"/>
    <w:rsid w:val="00C8268B"/>
    <w:rsid w:val="00C82A3A"/>
    <w:rsid w:val="00C837B7"/>
    <w:rsid w:val="00C83CD1"/>
    <w:rsid w:val="00C841FB"/>
    <w:rsid w:val="00C844FD"/>
    <w:rsid w:val="00C847F9"/>
    <w:rsid w:val="00C84AC8"/>
    <w:rsid w:val="00C84B43"/>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119"/>
    <w:rsid w:val="00C913F7"/>
    <w:rsid w:val="00C91BA1"/>
    <w:rsid w:val="00C91D4D"/>
    <w:rsid w:val="00C92009"/>
    <w:rsid w:val="00C9292D"/>
    <w:rsid w:val="00C92CDA"/>
    <w:rsid w:val="00C93201"/>
    <w:rsid w:val="00C93340"/>
    <w:rsid w:val="00C93487"/>
    <w:rsid w:val="00C94316"/>
    <w:rsid w:val="00C94583"/>
    <w:rsid w:val="00C94B01"/>
    <w:rsid w:val="00C952E5"/>
    <w:rsid w:val="00C95CF1"/>
    <w:rsid w:val="00C960C7"/>
    <w:rsid w:val="00C971BB"/>
    <w:rsid w:val="00C97410"/>
    <w:rsid w:val="00C9777C"/>
    <w:rsid w:val="00C97A96"/>
    <w:rsid w:val="00C97C2C"/>
    <w:rsid w:val="00C97EC3"/>
    <w:rsid w:val="00CA05E3"/>
    <w:rsid w:val="00CA08C2"/>
    <w:rsid w:val="00CA0CC5"/>
    <w:rsid w:val="00CA0F21"/>
    <w:rsid w:val="00CA16C7"/>
    <w:rsid w:val="00CA1B26"/>
    <w:rsid w:val="00CA2132"/>
    <w:rsid w:val="00CA214C"/>
    <w:rsid w:val="00CA2304"/>
    <w:rsid w:val="00CA282D"/>
    <w:rsid w:val="00CA3017"/>
    <w:rsid w:val="00CA32D9"/>
    <w:rsid w:val="00CA3BA8"/>
    <w:rsid w:val="00CA4844"/>
    <w:rsid w:val="00CA4BD1"/>
    <w:rsid w:val="00CA4DF2"/>
    <w:rsid w:val="00CA57E0"/>
    <w:rsid w:val="00CA5956"/>
    <w:rsid w:val="00CA5B51"/>
    <w:rsid w:val="00CA5D6E"/>
    <w:rsid w:val="00CA64E7"/>
    <w:rsid w:val="00CA6C1A"/>
    <w:rsid w:val="00CA6EAE"/>
    <w:rsid w:val="00CA73C1"/>
    <w:rsid w:val="00CA7537"/>
    <w:rsid w:val="00CA764B"/>
    <w:rsid w:val="00CA7F2B"/>
    <w:rsid w:val="00CB03AD"/>
    <w:rsid w:val="00CB0EF4"/>
    <w:rsid w:val="00CB10E3"/>
    <w:rsid w:val="00CB1232"/>
    <w:rsid w:val="00CB179E"/>
    <w:rsid w:val="00CB1F71"/>
    <w:rsid w:val="00CB23B5"/>
    <w:rsid w:val="00CB2EBF"/>
    <w:rsid w:val="00CB2EEA"/>
    <w:rsid w:val="00CB3655"/>
    <w:rsid w:val="00CB3A79"/>
    <w:rsid w:val="00CB3E62"/>
    <w:rsid w:val="00CB4148"/>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CB2"/>
    <w:rsid w:val="00CB6F90"/>
    <w:rsid w:val="00CB7B87"/>
    <w:rsid w:val="00CB7F8F"/>
    <w:rsid w:val="00CC0384"/>
    <w:rsid w:val="00CC0668"/>
    <w:rsid w:val="00CC0CD3"/>
    <w:rsid w:val="00CC0D83"/>
    <w:rsid w:val="00CC1022"/>
    <w:rsid w:val="00CC129C"/>
    <w:rsid w:val="00CC1457"/>
    <w:rsid w:val="00CC1C15"/>
    <w:rsid w:val="00CC1C5D"/>
    <w:rsid w:val="00CC1DDC"/>
    <w:rsid w:val="00CC1E51"/>
    <w:rsid w:val="00CC2152"/>
    <w:rsid w:val="00CC3260"/>
    <w:rsid w:val="00CC35A2"/>
    <w:rsid w:val="00CC3A60"/>
    <w:rsid w:val="00CC3B61"/>
    <w:rsid w:val="00CC3EE5"/>
    <w:rsid w:val="00CC4081"/>
    <w:rsid w:val="00CC43D4"/>
    <w:rsid w:val="00CC4478"/>
    <w:rsid w:val="00CC4724"/>
    <w:rsid w:val="00CC47C2"/>
    <w:rsid w:val="00CC48A0"/>
    <w:rsid w:val="00CC4D1C"/>
    <w:rsid w:val="00CC5147"/>
    <w:rsid w:val="00CC5258"/>
    <w:rsid w:val="00CC53E2"/>
    <w:rsid w:val="00CC5C35"/>
    <w:rsid w:val="00CC5E88"/>
    <w:rsid w:val="00CC5F20"/>
    <w:rsid w:val="00CC6272"/>
    <w:rsid w:val="00CC6FD7"/>
    <w:rsid w:val="00CC7F98"/>
    <w:rsid w:val="00CD06E5"/>
    <w:rsid w:val="00CD12A6"/>
    <w:rsid w:val="00CD16EF"/>
    <w:rsid w:val="00CD1A7B"/>
    <w:rsid w:val="00CD1CC9"/>
    <w:rsid w:val="00CD1DF8"/>
    <w:rsid w:val="00CD25D3"/>
    <w:rsid w:val="00CD2928"/>
    <w:rsid w:val="00CD2949"/>
    <w:rsid w:val="00CD2A69"/>
    <w:rsid w:val="00CD2F70"/>
    <w:rsid w:val="00CD340C"/>
    <w:rsid w:val="00CD36C6"/>
    <w:rsid w:val="00CD374F"/>
    <w:rsid w:val="00CD38EB"/>
    <w:rsid w:val="00CD39CB"/>
    <w:rsid w:val="00CD3C46"/>
    <w:rsid w:val="00CD47B7"/>
    <w:rsid w:val="00CD4997"/>
    <w:rsid w:val="00CD4AC3"/>
    <w:rsid w:val="00CD4D6B"/>
    <w:rsid w:val="00CD52DE"/>
    <w:rsid w:val="00CD5A02"/>
    <w:rsid w:val="00CD5C0B"/>
    <w:rsid w:val="00CD5F8C"/>
    <w:rsid w:val="00CD658A"/>
    <w:rsid w:val="00CD6CD5"/>
    <w:rsid w:val="00CD6E3B"/>
    <w:rsid w:val="00CD7329"/>
    <w:rsid w:val="00CD7608"/>
    <w:rsid w:val="00CD7B43"/>
    <w:rsid w:val="00CD7EA4"/>
    <w:rsid w:val="00CD7F3C"/>
    <w:rsid w:val="00CE004F"/>
    <w:rsid w:val="00CE01C8"/>
    <w:rsid w:val="00CE04DD"/>
    <w:rsid w:val="00CE072C"/>
    <w:rsid w:val="00CE07F4"/>
    <w:rsid w:val="00CE0A8C"/>
    <w:rsid w:val="00CE0B8D"/>
    <w:rsid w:val="00CE0D01"/>
    <w:rsid w:val="00CE10CF"/>
    <w:rsid w:val="00CE124B"/>
    <w:rsid w:val="00CE1BB3"/>
    <w:rsid w:val="00CE1C56"/>
    <w:rsid w:val="00CE215B"/>
    <w:rsid w:val="00CE2222"/>
    <w:rsid w:val="00CE2A16"/>
    <w:rsid w:val="00CE2E99"/>
    <w:rsid w:val="00CE356E"/>
    <w:rsid w:val="00CE3A36"/>
    <w:rsid w:val="00CE3AEB"/>
    <w:rsid w:val="00CE3CCC"/>
    <w:rsid w:val="00CE40ED"/>
    <w:rsid w:val="00CE4109"/>
    <w:rsid w:val="00CE41AF"/>
    <w:rsid w:val="00CE483F"/>
    <w:rsid w:val="00CE4B4B"/>
    <w:rsid w:val="00CE4CE7"/>
    <w:rsid w:val="00CE4F4D"/>
    <w:rsid w:val="00CE5171"/>
    <w:rsid w:val="00CE596E"/>
    <w:rsid w:val="00CE5AE1"/>
    <w:rsid w:val="00CE6688"/>
    <w:rsid w:val="00CE69E7"/>
    <w:rsid w:val="00CE6E0F"/>
    <w:rsid w:val="00CE7082"/>
    <w:rsid w:val="00CE75D8"/>
    <w:rsid w:val="00CE7C19"/>
    <w:rsid w:val="00CE7F23"/>
    <w:rsid w:val="00CF00ED"/>
    <w:rsid w:val="00CF011C"/>
    <w:rsid w:val="00CF0416"/>
    <w:rsid w:val="00CF0549"/>
    <w:rsid w:val="00CF0813"/>
    <w:rsid w:val="00CF088D"/>
    <w:rsid w:val="00CF0D00"/>
    <w:rsid w:val="00CF112D"/>
    <w:rsid w:val="00CF1157"/>
    <w:rsid w:val="00CF12B0"/>
    <w:rsid w:val="00CF1581"/>
    <w:rsid w:val="00CF16DE"/>
    <w:rsid w:val="00CF2C9A"/>
    <w:rsid w:val="00CF2E50"/>
    <w:rsid w:val="00CF310C"/>
    <w:rsid w:val="00CF31D8"/>
    <w:rsid w:val="00CF392B"/>
    <w:rsid w:val="00CF4CA4"/>
    <w:rsid w:val="00CF4CE8"/>
    <w:rsid w:val="00CF5455"/>
    <w:rsid w:val="00CF579C"/>
    <w:rsid w:val="00CF57C9"/>
    <w:rsid w:val="00CF5DBA"/>
    <w:rsid w:val="00CF6123"/>
    <w:rsid w:val="00CF61CC"/>
    <w:rsid w:val="00CF656F"/>
    <w:rsid w:val="00CF6DD5"/>
    <w:rsid w:val="00CF744E"/>
    <w:rsid w:val="00CF7AA7"/>
    <w:rsid w:val="00D000EF"/>
    <w:rsid w:val="00D01014"/>
    <w:rsid w:val="00D02580"/>
    <w:rsid w:val="00D025A8"/>
    <w:rsid w:val="00D03590"/>
    <w:rsid w:val="00D03766"/>
    <w:rsid w:val="00D03BBF"/>
    <w:rsid w:val="00D03F7D"/>
    <w:rsid w:val="00D044EA"/>
    <w:rsid w:val="00D04D00"/>
    <w:rsid w:val="00D053D0"/>
    <w:rsid w:val="00D054BA"/>
    <w:rsid w:val="00D05596"/>
    <w:rsid w:val="00D0682B"/>
    <w:rsid w:val="00D06BAC"/>
    <w:rsid w:val="00D06DB9"/>
    <w:rsid w:val="00D07490"/>
    <w:rsid w:val="00D07521"/>
    <w:rsid w:val="00D075DD"/>
    <w:rsid w:val="00D07626"/>
    <w:rsid w:val="00D07ADC"/>
    <w:rsid w:val="00D1024A"/>
    <w:rsid w:val="00D102CB"/>
    <w:rsid w:val="00D1040C"/>
    <w:rsid w:val="00D1079A"/>
    <w:rsid w:val="00D108F8"/>
    <w:rsid w:val="00D10BBB"/>
    <w:rsid w:val="00D10D55"/>
    <w:rsid w:val="00D10E5A"/>
    <w:rsid w:val="00D12015"/>
    <w:rsid w:val="00D1212F"/>
    <w:rsid w:val="00D127C3"/>
    <w:rsid w:val="00D12B27"/>
    <w:rsid w:val="00D12CB9"/>
    <w:rsid w:val="00D12FC5"/>
    <w:rsid w:val="00D12FDA"/>
    <w:rsid w:val="00D136FA"/>
    <w:rsid w:val="00D13F8E"/>
    <w:rsid w:val="00D15100"/>
    <w:rsid w:val="00D158D1"/>
    <w:rsid w:val="00D15B8A"/>
    <w:rsid w:val="00D15F29"/>
    <w:rsid w:val="00D16673"/>
    <w:rsid w:val="00D166E6"/>
    <w:rsid w:val="00D167C7"/>
    <w:rsid w:val="00D16B30"/>
    <w:rsid w:val="00D16BAA"/>
    <w:rsid w:val="00D17089"/>
    <w:rsid w:val="00D17518"/>
    <w:rsid w:val="00D1769A"/>
    <w:rsid w:val="00D17B3E"/>
    <w:rsid w:val="00D17B5D"/>
    <w:rsid w:val="00D20BD7"/>
    <w:rsid w:val="00D20F55"/>
    <w:rsid w:val="00D21285"/>
    <w:rsid w:val="00D2160C"/>
    <w:rsid w:val="00D21675"/>
    <w:rsid w:val="00D21C50"/>
    <w:rsid w:val="00D21D69"/>
    <w:rsid w:val="00D21DEA"/>
    <w:rsid w:val="00D22177"/>
    <w:rsid w:val="00D2252D"/>
    <w:rsid w:val="00D226A0"/>
    <w:rsid w:val="00D228B2"/>
    <w:rsid w:val="00D22CB2"/>
    <w:rsid w:val="00D22E44"/>
    <w:rsid w:val="00D22E65"/>
    <w:rsid w:val="00D23237"/>
    <w:rsid w:val="00D23C39"/>
    <w:rsid w:val="00D242D5"/>
    <w:rsid w:val="00D24A23"/>
    <w:rsid w:val="00D24DB3"/>
    <w:rsid w:val="00D2541D"/>
    <w:rsid w:val="00D25872"/>
    <w:rsid w:val="00D25D53"/>
    <w:rsid w:val="00D25E3E"/>
    <w:rsid w:val="00D25FD9"/>
    <w:rsid w:val="00D2608C"/>
    <w:rsid w:val="00D262A3"/>
    <w:rsid w:val="00D2703B"/>
    <w:rsid w:val="00D27624"/>
    <w:rsid w:val="00D27C9D"/>
    <w:rsid w:val="00D27E5D"/>
    <w:rsid w:val="00D30011"/>
    <w:rsid w:val="00D30046"/>
    <w:rsid w:val="00D30D6F"/>
    <w:rsid w:val="00D310B0"/>
    <w:rsid w:val="00D31593"/>
    <w:rsid w:val="00D31793"/>
    <w:rsid w:val="00D31969"/>
    <w:rsid w:val="00D31C0C"/>
    <w:rsid w:val="00D31CA4"/>
    <w:rsid w:val="00D325FD"/>
    <w:rsid w:val="00D32925"/>
    <w:rsid w:val="00D331E3"/>
    <w:rsid w:val="00D333E7"/>
    <w:rsid w:val="00D34256"/>
    <w:rsid w:val="00D34738"/>
    <w:rsid w:val="00D347DF"/>
    <w:rsid w:val="00D34AB1"/>
    <w:rsid w:val="00D34E1D"/>
    <w:rsid w:val="00D34EF1"/>
    <w:rsid w:val="00D3531D"/>
    <w:rsid w:val="00D35B42"/>
    <w:rsid w:val="00D35B61"/>
    <w:rsid w:val="00D35D08"/>
    <w:rsid w:val="00D36DC8"/>
    <w:rsid w:val="00D371CF"/>
    <w:rsid w:val="00D376B0"/>
    <w:rsid w:val="00D37B8B"/>
    <w:rsid w:val="00D40A4F"/>
    <w:rsid w:val="00D40D58"/>
    <w:rsid w:val="00D41692"/>
    <w:rsid w:val="00D41845"/>
    <w:rsid w:val="00D418A1"/>
    <w:rsid w:val="00D41F75"/>
    <w:rsid w:val="00D422F2"/>
    <w:rsid w:val="00D4244A"/>
    <w:rsid w:val="00D42A85"/>
    <w:rsid w:val="00D42EDB"/>
    <w:rsid w:val="00D42FE9"/>
    <w:rsid w:val="00D43B1E"/>
    <w:rsid w:val="00D43CC6"/>
    <w:rsid w:val="00D43D2E"/>
    <w:rsid w:val="00D43E25"/>
    <w:rsid w:val="00D43FF7"/>
    <w:rsid w:val="00D44403"/>
    <w:rsid w:val="00D447E8"/>
    <w:rsid w:val="00D44ED0"/>
    <w:rsid w:val="00D44F00"/>
    <w:rsid w:val="00D4585F"/>
    <w:rsid w:val="00D45FB3"/>
    <w:rsid w:val="00D46A41"/>
    <w:rsid w:val="00D46C52"/>
    <w:rsid w:val="00D47E13"/>
    <w:rsid w:val="00D5102D"/>
    <w:rsid w:val="00D514D3"/>
    <w:rsid w:val="00D51649"/>
    <w:rsid w:val="00D51687"/>
    <w:rsid w:val="00D51719"/>
    <w:rsid w:val="00D52592"/>
    <w:rsid w:val="00D52714"/>
    <w:rsid w:val="00D52BD1"/>
    <w:rsid w:val="00D52E9D"/>
    <w:rsid w:val="00D5340D"/>
    <w:rsid w:val="00D535C1"/>
    <w:rsid w:val="00D53E41"/>
    <w:rsid w:val="00D54078"/>
    <w:rsid w:val="00D5442E"/>
    <w:rsid w:val="00D54B94"/>
    <w:rsid w:val="00D54D83"/>
    <w:rsid w:val="00D54EAA"/>
    <w:rsid w:val="00D553C7"/>
    <w:rsid w:val="00D556FC"/>
    <w:rsid w:val="00D55BB2"/>
    <w:rsid w:val="00D55FCE"/>
    <w:rsid w:val="00D56138"/>
    <w:rsid w:val="00D561BF"/>
    <w:rsid w:val="00D564DE"/>
    <w:rsid w:val="00D56823"/>
    <w:rsid w:val="00D56972"/>
    <w:rsid w:val="00D56A01"/>
    <w:rsid w:val="00D56E4E"/>
    <w:rsid w:val="00D57022"/>
    <w:rsid w:val="00D57040"/>
    <w:rsid w:val="00D57061"/>
    <w:rsid w:val="00D576B2"/>
    <w:rsid w:val="00D57776"/>
    <w:rsid w:val="00D57D82"/>
    <w:rsid w:val="00D600B6"/>
    <w:rsid w:val="00D60AB2"/>
    <w:rsid w:val="00D61153"/>
    <w:rsid w:val="00D613ED"/>
    <w:rsid w:val="00D6148D"/>
    <w:rsid w:val="00D61B3F"/>
    <w:rsid w:val="00D61EF1"/>
    <w:rsid w:val="00D6255C"/>
    <w:rsid w:val="00D62631"/>
    <w:rsid w:val="00D629B5"/>
    <w:rsid w:val="00D62B72"/>
    <w:rsid w:val="00D62F77"/>
    <w:rsid w:val="00D631AF"/>
    <w:rsid w:val="00D63B7D"/>
    <w:rsid w:val="00D63E10"/>
    <w:rsid w:val="00D6450E"/>
    <w:rsid w:val="00D6482A"/>
    <w:rsid w:val="00D64A72"/>
    <w:rsid w:val="00D64E8C"/>
    <w:rsid w:val="00D64F57"/>
    <w:rsid w:val="00D65004"/>
    <w:rsid w:val="00D65E22"/>
    <w:rsid w:val="00D6616A"/>
    <w:rsid w:val="00D6660A"/>
    <w:rsid w:val="00D666A8"/>
    <w:rsid w:val="00D66908"/>
    <w:rsid w:val="00D66EC8"/>
    <w:rsid w:val="00D70635"/>
    <w:rsid w:val="00D70AC3"/>
    <w:rsid w:val="00D70CD6"/>
    <w:rsid w:val="00D70E5D"/>
    <w:rsid w:val="00D71075"/>
    <w:rsid w:val="00D712C7"/>
    <w:rsid w:val="00D71C18"/>
    <w:rsid w:val="00D72203"/>
    <w:rsid w:val="00D7273A"/>
    <w:rsid w:val="00D72BCA"/>
    <w:rsid w:val="00D73479"/>
    <w:rsid w:val="00D73C59"/>
    <w:rsid w:val="00D7537D"/>
    <w:rsid w:val="00D75420"/>
    <w:rsid w:val="00D759C4"/>
    <w:rsid w:val="00D75B0F"/>
    <w:rsid w:val="00D76366"/>
    <w:rsid w:val="00D767E0"/>
    <w:rsid w:val="00D7689C"/>
    <w:rsid w:val="00D771BF"/>
    <w:rsid w:val="00D77810"/>
    <w:rsid w:val="00D778B5"/>
    <w:rsid w:val="00D803DA"/>
    <w:rsid w:val="00D8061B"/>
    <w:rsid w:val="00D80B0C"/>
    <w:rsid w:val="00D80EAF"/>
    <w:rsid w:val="00D810C5"/>
    <w:rsid w:val="00D815E2"/>
    <w:rsid w:val="00D8174E"/>
    <w:rsid w:val="00D81BFE"/>
    <w:rsid w:val="00D81EC7"/>
    <w:rsid w:val="00D81F17"/>
    <w:rsid w:val="00D82AE8"/>
    <w:rsid w:val="00D82C2B"/>
    <w:rsid w:val="00D8355C"/>
    <w:rsid w:val="00D83EF2"/>
    <w:rsid w:val="00D84126"/>
    <w:rsid w:val="00D8436E"/>
    <w:rsid w:val="00D844F1"/>
    <w:rsid w:val="00D845BD"/>
    <w:rsid w:val="00D8486A"/>
    <w:rsid w:val="00D84AA5"/>
    <w:rsid w:val="00D84C28"/>
    <w:rsid w:val="00D84CDC"/>
    <w:rsid w:val="00D84F93"/>
    <w:rsid w:val="00D852DA"/>
    <w:rsid w:val="00D852E3"/>
    <w:rsid w:val="00D85624"/>
    <w:rsid w:val="00D85718"/>
    <w:rsid w:val="00D85CE6"/>
    <w:rsid w:val="00D85D80"/>
    <w:rsid w:val="00D86422"/>
    <w:rsid w:val="00D86B25"/>
    <w:rsid w:val="00D86B42"/>
    <w:rsid w:val="00D86C3C"/>
    <w:rsid w:val="00D8775C"/>
    <w:rsid w:val="00D87B01"/>
    <w:rsid w:val="00D9078F"/>
    <w:rsid w:val="00D907C9"/>
    <w:rsid w:val="00D9091C"/>
    <w:rsid w:val="00D918AC"/>
    <w:rsid w:val="00D91901"/>
    <w:rsid w:val="00D91A0C"/>
    <w:rsid w:val="00D91E76"/>
    <w:rsid w:val="00D92A65"/>
    <w:rsid w:val="00D92BC6"/>
    <w:rsid w:val="00D92C94"/>
    <w:rsid w:val="00D932B5"/>
    <w:rsid w:val="00D934D2"/>
    <w:rsid w:val="00D934EC"/>
    <w:rsid w:val="00D9380D"/>
    <w:rsid w:val="00D93972"/>
    <w:rsid w:val="00D93A36"/>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10"/>
    <w:rsid w:val="00DA22F9"/>
    <w:rsid w:val="00DA230B"/>
    <w:rsid w:val="00DA2702"/>
    <w:rsid w:val="00DA28A1"/>
    <w:rsid w:val="00DA2D58"/>
    <w:rsid w:val="00DA31F2"/>
    <w:rsid w:val="00DA353C"/>
    <w:rsid w:val="00DA4177"/>
    <w:rsid w:val="00DA4403"/>
    <w:rsid w:val="00DA443D"/>
    <w:rsid w:val="00DA45E8"/>
    <w:rsid w:val="00DA4B0B"/>
    <w:rsid w:val="00DA5044"/>
    <w:rsid w:val="00DA5381"/>
    <w:rsid w:val="00DA549E"/>
    <w:rsid w:val="00DA5895"/>
    <w:rsid w:val="00DA5AD1"/>
    <w:rsid w:val="00DA5AE7"/>
    <w:rsid w:val="00DA6022"/>
    <w:rsid w:val="00DA6118"/>
    <w:rsid w:val="00DA61F8"/>
    <w:rsid w:val="00DA66F1"/>
    <w:rsid w:val="00DA6A20"/>
    <w:rsid w:val="00DA6A47"/>
    <w:rsid w:val="00DA6B25"/>
    <w:rsid w:val="00DA6E37"/>
    <w:rsid w:val="00DA708D"/>
    <w:rsid w:val="00DA7C25"/>
    <w:rsid w:val="00DA7CBE"/>
    <w:rsid w:val="00DB0445"/>
    <w:rsid w:val="00DB0506"/>
    <w:rsid w:val="00DB05C4"/>
    <w:rsid w:val="00DB0A91"/>
    <w:rsid w:val="00DB1456"/>
    <w:rsid w:val="00DB1633"/>
    <w:rsid w:val="00DB1752"/>
    <w:rsid w:val="00DB1C16"/>
    <w:rsid w:val="00DB28D3"/>
    <w:rsid w:val="00DB2B10"/>
    <w:rsid w:val="00DB309E"/>
    <w:rsid w:val="00DB3604"/>
    <w:rsid w:val="00DB381D"/>
    <w:rsid w:val="00DB3827"/>
    <w:rsid w:val="00DB3915"/>
    <w:rsid w:val="00DB4579"/>
    <w:rsid w:val="00DB4BBD"/>
    <w:rsid w:val="00DB4ECB"/>
    <w:rsid w:val="00DB4FA5"/>
    <w:rsid w:val="00DB570F"/>
    <w:rsid w:val="00DB5F39"/>
    <w:rsid w:val="00DB63DC"/>
    <w:rsid w:val="00DB6470"/>
    <w:rsid w:val="00DB64EA"/>
    <w:rsid w:val="00DB6B63"/>
    <w:rsid w:val="00DB6EC8"/>
    <w:rsid w:val="00DB792C"/>
    <w:rsid w:val="00DB7A2E"/>
    <w:rsid w:val="00DB7C16"/>
    <w:rsid w:val="00DC026E"/>
    <w:rsid w:val="00DC0681"/>
    <w:rsid w:val="00DC08DA"/>
    <w:rsid w:val="00DC0FB5"/>
    <w:rsid w:val="00DC0FCC"/>
    <w:rsid w:val="00DC1022"/>
    <w:rsid w:val="00DC114E"/>
    <w:rsid w:val="00DC1171"/>
    <w:rsid w:val="00DC1253"/>
    <w:rsid w:val="00DC2026"/>
    <w:rsid w:val="00DC2346"/>
    <w:rsid w:val="00DC2A85"/>
    <w:rsid w:val="00DC3188"/>
    <w:rsid w:val="00DC318D"/>
    <w:rsid w:val="00DC41EF"/>
    <w:rsid w:val="00DC433E"/>
    <w:rsid w:val="00DC4CD9"/>
    <w:rsid w:val="00DC527E"/>
    <w:rsid w:val="00DC559C"/>
    <w:rsid w:val="00DC573C"/>
    <w:rsid w:val="00DC5807"/>
    <w:rsid w:val="00DC5862"/>
    <w:rsid w:val="00DC65FE"/>
    <w:rsid w:val="00DC66B1"/>
    <w:rsid w:val="00DC6A47"/>
    <w:rsid w:val="00DC6C86"/>
    <w:rsid w:val="00DC72F2"/>
    <w:rsid w:val="00DC7697"/>
    <w:rsid w:val="00DC79A2"/>
    <w:rsid w:val="00DC7B9C"/>
    <w:rsid w:val="00DC7ED4"/>
    <w:rsid w:val="00DC7F73"/>
    <w:rsid w:val="00DD0128"/>
    <w:rsid w:val="00DD1247"/>
    <w:rsid w:val="00DD1875"/>
    <w:rsid w:val="00DD18A1"/>
    <w:rsid w:val="00DD18DF"/>
    <w:rsid w:val="00DD1D00"/>
    <w:rsid w:val="00DD1E14"/>
    <w:rsid w:val="00DD1E2A"/>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1F4"/>
    <w:rsid w:val="00DD727D"/>
    <w:rsid w:val="00DD72CA"/>
    <w:rsid w:val="00DD76B3"/>
    <w:rsid w:val="00DD7EB5"/>
    <w:rsid w:val="00DD7FA7"/>
    <w:rsid w:val="00DE0000"/>
    <w:rsid w:val="00DE00B5"/>
    <w:rsid w:val="00DE0938"/>
    <w:rsid w:val="00DE0AAD"/>
    <w:rsid w:val="00DE0C43"/>
    <w:rsid w:val="00DE1D62"/>
    <w:rsid w:val="00DE1EA3"/>
    <w:rsid w:val="00DE2BEA"/>
    <w:rsid w:val="00DE373A"/>
    <w:rsid w:val="00DE39A3"/>
    <w:rsid w:val="00DE3BBA"/>
    <w:rsid w:val="00DE4303"/>
    <w:rsid w:val="00DE43A9"/>
    <w:rsid w:val="00DE45C9"/>
    <w:rsid w:val="00DE475B"/>
    <w:rsid w:val="00DE4A3F"/>
    <w:rsid w:val="00DE4E88"/>
    <w:rsid w:val="00DE58FC"/>
    <w:rsid w:val="00DE5CFE"/>
    <w:rsid w:val="00DE6041"/>
    <w:rsid w:val="00DE60E0"/>
    <w:rsid w:val="00DE6116"/>
    <w:rsid w:val="00DE61E0"/>
    <w:rsid w:val="00DE63C5"/>
    <w:rsid w:val="00DE78B2"/>
    <w:rsid w:val="00DE7E49"/>
    <w:rsid w:val="00DF010E"/>
    <w:rsid w:val="00DF0165"/>
    <w:rsid w:val="00DF02B3"/>
    <w:rsid w:val="00DF0443"/>
    <w:rsid w:val="00DF0458"/>
    <w:rsid w:val="00DF064A"/>
    <w:rsid w:val="00DF0681"/>
    <w:rsid w:val="00DF0B2A"/>
    <w:rsid w:val="00DF100F"/>
    <w:rsid w:val="00DF1066"/>
    <w:rsid w:val="00DF12CE"/>
    <w:rsid w:val="00DF16A0"/>
    <w:rsid w:val="00DF1ECB"/>
    <w:rsid w:val="00DF1F29"/>
    <w:rsid w:val="00DF1FFC"/>
    <w:rsid w:val="00DF249C"/>
    <w:rsid w:val="00DF2AEB"/>
    <w:rsid w:val="00DF2C73"/>
    <w:rsid w:val="00DF2F7E"/>
    <w:rsid w:val="00DF31F9"/>
    <w:rsid w:val="00DF3372"/>
    <w:rsid w:val="00DF3559"/>
    <w:rsid w:val="00DF3602"/>
    <w:rsid w:val="00DF375C"/>
    <w:rsid w:val="00DF3844"/>
    <w:rsid w:val="00DF45D5"/>
    <w:rsid w:val="00DF4D19"/>
    <w:rsid w:val="00DF4D3B"/>
    <w:rsid w:val="00DF598D"/>
    <w:rsid w:val="00DF636C"/>
    <w:rsid w:val="00DF6423"/>
    <w:rsid w:val="00DF674A"/>
    <w:rsid w:val="00DF6D9A"/>
    <w:rsid w:val="00DF73C3"/>
    <w:rsid w:val="00DF74F9"/>
    <w:rsid w:val="00DF76BF"/>
    <w:rsid w:val="00DF76D7"/>
    <w:rsid w:val="00DF7C20"/>
    <w:rsid w:val="00DF7C98"/>
    <w:rsid w:val="00DF7D82"/>
    <w:rsid w:val="00DF7F34"/>
    <w:rsid w:val="00E00583"/>
    <w:rsid w:val="00E00676"/>
    <w:rsid w:val="00E00BB9"/>
    <w:rsid w:val="00E00F8E"/>
    <w:rsid w:val="00E011C5"/>
    <w:rsid w:val="00E0134E"/>
    <w:rsid w:val="00E016C4"/>
    <w:rsid w:val="00E01794"/>
    <w:rsid w:val="00E0256E"/>
    <w:rsid w:val="00E02AD9"/>
    <w:rsid w:val="00E02FB1"/>
    <w:rsid w:val="00E03958"/>
    <w:rsid w:val="00E03B79"/>
    <w:rsid w:val="00E04C03"/>
    <w:rsid w:val="00E04C81"/>
    <w:rsid w:val="00E04DA9"/>
    <w:rsid w:val="00E05854"/>
    <w:rsid w:val="00E05D74"/>
    <w:rsid w:val="00E05FF3"/>
    <w:rsid w:val="00E065DC"/>
    <w:rsid w:val="00E06ABF"/>
    <w:rsid w:val="00E06BBE"/>
    <w:rsid w:val="00E06CF5"/>
    <w:rsid w:val="00E070A1"/>
    <w:rsid w:val="00E070AF"/>
    <w:rsid w:val="00E0797F"/>
    <w:rsid w:val="00E10244"/>
    <w:rsid w:val="00E104A1"/>
    <w:rsid w:val="00E109D8"/>
    <w:rsid w:val="00E10D77"/>
    <w:rsid w:val="00E116F9"/>
    <w:rsid w:val="00E1355D"/>
    <w:rsid w:val="00E13711"/>
    <w:rsid w:val="00E144B9"/>
    <w:rsid w:val="00E146DB"/>
    <w:rsid w:val="00E14FA1"/>
    <w:rsid w:val="00E1502C"/>
    <w:rsid w:val="00E1521E"/>
    <w:rsid w:val="00E155CF"/>
    <w:rsid w:val="00E156CA"/>
    <w:rsid w:val="00E15953"/>
    <w:rsid w:val="00E15BA7"/>
    <w:rsid w:val="00E15D52"/>
    <w:rsid w:val="00E15F9E"/>
    <w:rsid w:val="00E16430"/>
    <w:rsid w:val="00E16632"/>
    <w:rsid w:val="00E16975"/>
    <w:rsid w:val="00E175E8"/>
    <w:rsid w:val="00E17945"/>
    <w:rsid w:val="00E17C43"/>
    <w:rsid w:val="00E20173"/>
    <w:rsid w:val="00E2078A"/>
    <w:rsid w:val="00E216C7"/>
    <w:rsid w:val="00E21809"/>
    <w:rsid w:val="00E21A61"/>
    <w:rsid w:val="00E223DC"/>
    <w:rsid w:val="00E228D6"/>
    <w:rsid w:val="00E22A0F"/>
    <w:rsid w:val="00E22EF4"/>
    <w:rsid w:val="00E230F1"/>
    <w:rsid w:val="00E236BA"/>
    <w:rsid w:val="00E23B38"/>
    <w:rsid w:val="00E243E6"/>
    <w:rsid w:val="00E2449F"/>
    <w:rsid w:val="00E24737"/>
    <w:rsid w:val="00E2476B"/>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D28"/>
    <w:rsid w:val="00E30FAF"/>
    <w:rsid w:val="00E317D6"/>
    <w:rsid w:val="00E32236"/>
    <w:rsid w:val="00E32392"/>
    <w:rsid w:val="00E32B83"/>
    <w:rsid w:val="00E330FA"/>
    <w:rsid w:val="00E335C7"/>
    <w:rsid w:val="00E336BC"/>
    <w:rsid w:val="00E3383D"/>
    <w:rsid w:val="00E338DB"/>
    <w:rsid w:val="00E338DE"/>
    <w:rsid w:val="00E33A5F"/>
    <w:rsid w:val="00E33DB9"/>
    <w:rsid w:val="00E3423B"/>
    <w:rsid w:val="00E344D7"/>
    <w:rsid w:val="00E34D15"/>
    <w:rsid w:val="00E351C5"/>
    <w:rsid w:val="00E351C6"/>
    <w:rsid w:val="00E35B13"/>
    <w:rsid w:val="00E35C6F"/>
    <w:rsid w:val="00E3633A"/>
    <w:rsid w:val="00E363BF"/>
    <w:rsid w:val="00E36750"/>
    <w:rsid w:val="00E367EE"/>
    <w:rsid w:val="00E36824"/>
    <w:rsid w:val="00E36A31"/>
    <w:rsid w:val="00E36A6E"/>
    <w:rsid w:val="00E36B46"/>
    <w:rsid w:val="00E36C0D"/>
    <w:rsid w:val="00E36E0B"/>
    <w:rsid w:val="00E378E8"/>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737"/>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0E42"/>
    <w:rsid w:val="00E50F32"/>
    <w:rsid w:val="00E5168E"/>
    <w:rsid w:val="00E53062"/>
    <w:rsid w:val="00E5339A"/>
    <w:rsid w:val="00E53478"/>
    <w:rsid w:val="00E538AA"/>
    <w:rsid w:val="00E538B8"/>
    <w:rsid w:val="00E5419C"/>
    <w:rsid w:val="00E54402"/>
    <w:rsid w:val="00E5458F"/>
    <w:rsid w:val="00E54D3B"/>
    <w:rsid w:val="00E552E5"/>
    <w:rsid w:val="00E55D4D"/>
    <w:rsid w:val="00E56E7B"/>
    <w:rsid w:val="00E57002"/>
    <w:rsid w:val="00E574BA"/>
    <w:rsid w:val="00E57B96"/>
    <w:rsid w:val="00E57BF5"/>
    <w:rsid w:val="00E57DBD"/>
    <w:rsid w:val="00E600DA"/>
    <w:rsid w:val="00E60633"/>
    <w:rsid w:val="00E60A88"/>
    <w:rsid w:val="00E6185F"/>
    <w:rsid w:val="00E61B09"/>
    <w:rsid w:val="00E61E55"/>
    <w:rsid w:val="00E61E92"/>
    <w:rsid w:val="00E62C7C"/>
    <w:rsid w:val="00E62CA8"/>
    <w:rsid w:val="00E63442"/>
    <w:rsid w:val="00E638A5"/>
    <w:rsid w:val="00E63D4E"/>
    <w:rsid w:val="00E63F10"/>
    <w:rsid w:val="00E65395"/>
    <w:rsid w:val="00E653A3"/>
    <w:rsid w:val="00E6569D"/>
    <w:rsid w:val="00E66136"/>
    <w:rsid w:val="00E66250"/>
    <w:rsid w:val="00E66305"/>
    <w:rsid w:val="00E663E4"/>
    <w:rsid w:val="00E666A2"/>
    <w:rsid w:val="00E66756"/>
    <w:rsid w:val="00E66A2F"/>
    <w:rsid w:val="00E66B9D"/>
    <w:rsid w:val="00E66CC2"/>
    <w:rsid w:val="00E67385"/>
    <w:rsid w:val="00E675D0"/>
    <w:rsid w:val="00E678D9"/>
    <w:rsid w:val="00E67A07"/>
    <w:rsid w:val="00E67F76"/>
    <w:rsid w:val="00E7006C"/>
    <w:rsid w:val="00E70266"/>
    <w:rsid w:val="00E70281"/>
    <w:rsid w:val="00E704B1"/>
    <w:rsid w:val="00E706C3"/>
    <w:rsid w:val="00E7116A"/>
    <w:rsid w:val="00E712C8"/>
    <w:rsid w:val="00E7136A"/>
    <w:rsid w:val="00E71451"/>
    <w:rsid w:val="00E714D2"/>
    <w:rsid w:val="00E71D42"/>
    <w:rsid w:val="00E7230D"/>
    <w:rsid w:val="00E72CA9"/>
    <w:rsid w:val="00E72D88"/>
    <w:rsid w:val="00E730CE"/>
    <w:rsid w:val="00E732EE"/>
    <w:rsid w:val="00E733B4"/>
    <w:rsid w:val="00E735C5"/>
    <w:rsid w:val="00E73A99"/>
    <w:rsid w:val="00E74AF0"/>
    <w:rsid w:val="00E76D06"/>
    <w:rsid w:val="00E76D12"/>
    <w:rsid w:val="00E76F03"/>
    <w:rsid w:val="00E770E1"/>
    <w:rsid w:val="00E772A9"/>
    <w:rsid w:val="00E80791"/>
    <w:rsid w:val="00E80EED"/>
    <w:rsid w:val="00E81AD1"/>
    <w:rsid w:val="00E8242C"/>
    <w:rsid w:val="00E83070"/>
    <w:rsid w:val="00E831BF"/>
    <w:rsid w:val="00E8352C"/>
    <w:rsid w:val="00E835B6"/>
    <w:rsid w:val="00E83667"/>
    <w:rsid w:val="00E83E16"/>
    <w:rsid w:val="00E83FDA"/>
    <w:rsid w:val="00E842E9"/>
    <w:rsid w:val="00E843E5"/>
    <w:rsid w:val="00E847DC"/>
    <w:rsid w:val="00E84A3B"/>
    <w:rsid w:val="00E84BA4"/>
    <w:rsid w:val="00E84BE9"/>
    <w:rsid w:val="00E85366"/>
    <w:rsid w:val="00E8545F"/>
    <w:rsid w:val="00E85AFC"/>
    <w:rsid w:val="00E85BF5"/>
    <w:rsid w:val="00E861B5"/>
    <w:rsid w:val="00E86483"/>
    <w:rsid w:val="00E8695B"/>
    <w:rsid w:val="00E86D21"/>
    <w:rsid w:val="00E86F64"/>
    <w:rsid w:val="00E8757C"/>
    <w:rsid w:val="00E878F1"/>
    <w:rsid w:val="00E87F78"/>
    <w:rsid w:val="00E90092"/>
    <w:rsid w:val="00E902B5"/>
    <w:rsid w:val="00E902C4"/>
    <w:rsid w:val="00E9055F"/>
    <w:rsid w:val="00E90B5D"/>
    <w:rsid w:val="00E914A8"/>
    <w:rsid w:val="00E9150D"/>
    <w:rsid w:val="00E91A12"/>
    <w:rsid w:val="00E91A73"/>
    <w:rsid w:val="00E923CF"/>
    <w:rsid w:val="00E92421"/>
    <w:rsid w:val="00E92542"/>
    <w:rsid w:val="00E926DB"/>
    <w:rsid w:val="00E92898"/>
    <w:rsid w:val="00E928A2"/>
    <w:rsid w:val="00E92911"/>
    <w:rsid w:val="00E92A1C"/>
    <w:rsid w:val="00E93524"/>
    <w:rsid w:val="00E94248"/>
    <w:rsid w:val="00E944EA"/>
    <w:rsid w:val="00E944FE"/>
    <w:rsid w:val="00E950FB"/>
    <w:rsid w:val="00E951BB"/>
    <w:rsid w:val="00E956D1"/>
    <w:rsid w:val="00E957AF"/>
    <w:rsid w:val="00E95887"/>
    <w:rsid w:val="00E95B04"/>
    <w:rsid w:val="00E95EF5"/>
    <w:rsid w:val="00E962D9"/>
    <w:rsid w:val="00E96526"/>
    <w:rsid w:val="00E96875"/>
    <w:rsid w:val="00E96B35"/>
    <w:rsid w:val="00E96B3A"/>
    <w:rsid w:val="00E96ED2"/>
    <w:rsid w:val="00E96F0E"/>
    <w:rsid w:val="00E972FF"/>
    <w:rsid w:val="00E97418"/>
    <w:rsid w:val="00EA04CA"/>
    <w:rsid w:val="00EA06B8"/>
    <w:rsid w:val="00EA139B"/>
    <w:rsid w:val="00EA16A9"/>
    <w:rsid w:val="00EA1854"/>
    <w:rsid w:val="00EA1AD4"/>
    <w:rsid w:val="00EA1E92"/>
    <w:rsid w:val="00EA2A95"/>
    <w:rsid w:val="00EA2B19"/>
    <w:rsid w:val="00EA2C38"/>
    <w:rsid w:val="00EA2F33"/>
    <w:rsid w:val="00EA341E"/>
    <w:rsid w:val="00EA34EF"/>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29"/>
    <w:rsid w:val="00EB01B5"/>
    <w:rsid w:val="00EB02E8"/>
    <w:rsid w:val="00EB039A"/>
    <w:rsid w:val="00EB0532"/>
    <w:rsid w:val="00EB0B11"/>
    <w:rsid w:val="00EB15A3"/>
    <w:rsid w:val="00EB1684"/>
    <w:rsid w:val="00EB1E88"/>
    <w:rsid w:val="00EB1FC5"/>
    <w:rsid w:val="00EB2851"/>
    <w:rsid w:val="00EB33EE"/>
    <w:rsid w:val="00EB3B2B"/>
    <w:rsid w:val="00EB3E87"/>
    <w:rsid w:val="00EB541B"/>
    <w:rsid w:val="00EB6245"/>
    <w:rsid w:val="00EB6744"/>
    <w:rsid w:val="00EB6880"/>
    <w:rsid w:val="00EB73FB"/>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4F84"/>
    <w:rsid w:val="00EC51EA"/>
    <w:rsid w:val="00EC5306"/>
    <w:rsid w:val="00EC5426"/>
    <w:rsid w:val="00EC6A7D"/>
    <w:rsid w:val="00EC6D40"/>
    <w:rsid w:val="00EC7BDF"/>
    <w:rsid w:val="00EC7FD2"/>
    <w:rsid w:val="00ED00F3"/>
    <w:rsid w:val="00ED06CE"/>
    <w:rsid w:val="00ED08F2"/>
    <w:rsid w:val="00ED0D5F"/>
    <w:rsid w:val="00ED0EA6"/>
    <w:rsid w:val="00ED0F92"/>
    <w:rsid w:val="00ED15EF"/>
    <w:rsid w:val="00ED2958"/>
    <w:rsid w:val="00ED2DDE"/>
    <w:rsid w:val="00ED3031"/>
    <w:rsid w:val="00ED3100"/>
    <w:rsid w:val="00ED3101"/>
    <w:rsid w:val="00ED3446"/>
    <w:rsid w:val="00ED3834"/>
    <w:rsid w:val="00ED45D3"/>
    <w:rsid w:val="00ED474D"/>
    <w:rsid w:val="00ED478D"/>
    <w:rsid w:val="00ED518C"/>
    <w:rsid w:val="00ED529F"/>
    <w:rsid w:val="00ED54AB"/>
    <w:rsid w:val="00ED56EA"/>
    <w:rsid w:val="00ED5789"/>
    <w:rsid w:val="00ED6095"/>
    <w:rsid w:val="00ED6404"/>
    <w:rsid w:val="00ED659E"/>
    <w:rsid w:val="00ED696C"/>
    <w:rsid w:val="00ED6AED"/>
    <w:rsid w:val="00ED728C"/>
    <w:rsid w:val="00ED7D97"/>
    <w:rsid w:val="00EE0B7B"/>
    <w:rsid w:val="00EE161A"/>
    <w:rsid w:val="00EE1AAD"/>
    <w:rsid w:val="00EE21FE"/>
    <w:rsid w:val="00EE2B58"/>
    <w:rsid w:val="00EE2C3B"/>
    <w:rsid w:val="00EE2E34"/>
    <w:rsid w:val="00EE32BA"/>
    <w:rsid w:val="00EE356C"/>
    <w:rsid w:val="00EE3800"/>
    <w:rsid w:val="00EE3C92"/>
    <w:rsid w:val="00EE3DBF"/>
    <w:rsid w:val="00EE3EE7"/>
    <w:rsid w:val="00EE4D67"/>
    <w:rsid w:val="00EE4F7D"/>
    <w:rsid w:val="00EE5426"/>
    <w:rsid w:val="00EE5EB5"/>
    <w:rsid w:val="00EE63DB"/>
    <w:rsid w:val="00EE649E"/>
    <w:rsid w:val="00EE64EB"/>
    <w:rsid w:val="00EE6A9B"/>
    <w:rsid w:val="00EE6B24"/>
    <w:rsid w:val="00EE7307"/>
    <w:rsid w:val="00EE74BA"/>
    <w:rsid w:val="00EE7727"/>
    <w:rsid w:val="00EE773B"/>
    <w:rsid w:val="00EE7C82"/>
    <w:rsid w:val="00EE7EBC"/>
    <w:rsid w:val="00EF0915"/>
    <w:rsid w:val="00EF0A1A"/>
    <w:rsid w:val="00EF0A5A"/>
    <w:rsid w:val="00EF0C12"/>
    <w:rsid w:val="00EF0CFD"/>
    <w:rsid w:val="00EF1280"/>
    <w:rsid w:val="00EF14C5"/>
    <w:rsid w:val="00EF1740"/>
    <w:rsid w:val="00EF1845"/>
    <w:rsid w:val="00EF2601"/>
    <w:rsid w:val="00EF2DE2"/>
    <w:rsid w:val="00EF2F68"/>
    <w:rsid w:val="00EF301A"/>
    <w:rsid w:val="00EF3DEB"/>
    <w:rsid w:val="00EF3F18"/>
    <w:rsid w:val="00EF41E5"/>
    <w:rsid w:val="00EF4772"/>
    <w:rsid w:val="00EF492D"/>
    <w:rsid w:val="00EF59F1"/>
    <w:rsid w:val="00EF5A1F"/>
    <w:rsid w:val="00EF5AA5"/>
    <w:rsid w:val="00EF5CB0"/>
    <w:rsid w:val="00EF5D40"/>
    <w:rsid w:val="00EF5F62"/>
    <w:rsid w:val="00EF6183"/>
    <w:rsid w:val="00EF65CE"/>
    <w:rsid w:val="00EF7253"/>
    <w:rsid w:val="00EF7CFA"/>
    <w:rsid w:val="00EF7DD7"/>
    <w:rsid w:val="00EF7EBD"/>
    <w:rsid w:val="00EF7FE9"/>
    <w:rsid w:val="00F00191"/>
    <w:rsid w:val="00F001A9"/>
    <w:rsid w:val="00F00E58"/>
    <w:rsid w:val="00F01CBF"/>
    <w:rsid w:val="00F02886"/>
    <w:rsid w:val="00F02A47"/>
    <w:rsid w:val="00F02C4E"/>
    <w:rsid w:val="00F02DA2"/>
    <w:rsid w:val="00F03155"/>
    <w:rsid w:val="00F03244"/>
    <w:rsid w:val="00F03F66"/>
    <w:rsid w:val="00F04278"/>
    <w:rsid w:val="00F04283"/>
    <w:rsid w:val="00F04A78"/>
    <w:rsid w:val="00F04A96"/>
    <w:rsid w:val="00F0513C"/>
    <w:rsid w:val="00F051FF"/>
    <w:rsid w:val="00F0524B"/>
    <w:rsid w:val="00F05D62"/>
    <w:rsid w:val="00F05D64"/>
    <w:rsid w:val="00F05E24"/>
    <w:rsid w:val="00F05F75"/>
    <w:rsid w:val="00F05F8D"/>
    <w:rsid w:val="00F0606D"/>
    <w:rsid w:val="00F06292"/>
    <w:rsid w:val="00F06689"/>
    <w:rsid w:val="00F07600"/>
    <w:rsid w:val="00F07D2B"/>
    <w:rsid w:val="00F07D34"/>
    <w:rsid w:val="00F1073A"/>
    <w:rsid w:val="00F10785"/>
    <w:rsid w:val="00F1079A"/>
    <w:rsid w:val="00F10D92"/>
    <w:rsid w:val="00F1109D"/>
    <w:rsid w:val="00F1156F"/>
    <w:rsid w:val="00F11595"/>
    <w:rsid w:val="00F115BB"/>
    <w:rsid w:val="00F11791"/>
    <w:rsid w:val="00F11896"/>
    <w:rsid w:val="00F1193B"/>
    <w:rsid w:val="00F1196F"/>
    <w:rsid w:val="00F11CAA"/>
    <w:rsid w:val="00F11D09"/>
    <w:rsid w:val="00F11D1A"/>
    <w:rsid w:val="00F11F45"/>
    <w:rsid w:val="00F12E9B"/>
    <w:rsid w:val="00F133C4"/>
    <w:rsid w:val="00F1364D"/>
    <w:rsid w:val="00F13672"/>
    <w:rsid w:val="00F1399F"/>
    <w:rsid w:val="00F13E45"/>
    <w:rsid w:val="00F141DC"/>
    <w:rsid w:val="00F14352"/>
    <w:rsid w:val="00F151E2"/>
    <w:rsid w:val="00F1526B"/>
    <w:rsid w:val="00F15892"/>
    <w:rsid w:val="00F15904"/>
    <w:rsid w:val="00F15A58"/>
    <w:rsid w:val="00F15A5D"/>
    <w:rsid w:val="00F1650A"/>
    <w:rsid w:val="00F16642"/>
    <w:rsid w:val="00F167E9"/>
    <w:rsid w:val="00F17948"/>
    <w:rsid w:val="00F17E09"/>
    <w:rsid w:val="00F17F8A"/>
    <w:rsid w:val="00F202A9"/>
    <w:rsid w:val="00F209E5"/>
    <w:rsid w:val="00F20D7E"/>
    <w:rsid w:val="00F2152D"/>
    <w:rsid w:val="00F21577"/>
    <w:rsid w:val="00F21CCD"/>
    <w:rsid w:val="00F222CB"/>
    <w:rsid w:val="00F222FB"/>
    <w:rsid w:val="00F2297D"/>
    <w:rsid w:val="00F22E5D"/>
    <w:rsid w:val="00F22E72"/>
    <w:rsid w:val="00F230C3"/>
    <w:rsid w:val="00F232DF"/>
    <w:rsid w:val="00F23504"/>
    <w:rsid w:val="00F23AF4"/>
    <w:rsid w:val="00F2430E"/>
    <w:rsid w:val="00F24616"/>
    <w:rsid w:val="00F25068"/>
    <w:rsid w:val="00F2521F"/>
    <w:rsid w:val="00F25B95"/>
    <w:rsid w:val="00F25BD4"/>
    <w:rsid w:val="00F25CB9"/>
    <w:rsid w:val="00F260AE"/>
    <w:rsid w:val="00F263D1"/>
    <w:rsid w:val="00F268B1"/>
    <w:rsid w:val="00F26D36"/>
    <w:rsid w:val="00F30481"/>
    <w:rsid w:val="00F31318"/>
    <w:rsid w:val="00F31399"/>
    <w:rsid w:val="00F31A79"/>
    <w:rsid w:val="00F32945"/>
    <w:rsid w:val="00F32B45"/>
    <w:rsid w:val="00F32CA9"/>
    <w:rsid w:val="00F334B4"/>
    <w:rsid w:val="00F33680"/>
    <w:rsid w:val="00F3372B"/>
    <w:rsid w:val="00F3427A"/>
    <w:rsid w:val="00F34435"/>
    <w:rsid w:val="00F34C0E"/>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5D7"/>
    <w:rsid w:val="00F4166F"/>
    <w:rsid w:val="00F41B3C"/>
    <w:rsid w:val="00F41E74"/>
    <w:rsid w:val="00F4216F"/>
    <w:rsid w:val="00F42B1C"/>
    <w:rsid w:val="00F42EBE"/>
    <w:rsid w:val="00F42F33"/>
    <w:rsid w:val="00F433B1"/>
    <w:rsid w:val="00F43560"/>
    <w:rsid w:val="00F435C8"/>
    <w:rsid w:val="00F43702"/>
    <w:rsid w:val="00F43DF8"/>
    <w:rsid w:val="00F43E5E"/>
    <w:rsid w:val="00F4427B"/>
    <w:rsid w:val="00F44967"/>
    <w:rsid w:val="00F44B6D"/>
    <w:rsid w:val="00F44C4C"/>
    <w:rsid w:val="00F44DBB"/>
    <w:rsid w:val="00F44E21"/>
    <w:rsid w:val="00F450BB"/>
    <w:rsid w:val="00F45171"/>
    <w:rsid w:val="00F453F0"/>
    <w:rsid w:val="00F457E9"/>
    <w:rsid w:val="00F458DE"/>
    <w:rsid w:val="00F45DFC"/>
    <w:rsid w:val="00F464A8"/>
    <w:rsid w:val="00F47122"/>
    <w:rsid w:val="00F473C9"/>
    <w:rsid w:val="00F473E8"/>
    <w:rsid w:val="00F4758F"/>
    <w:rsid w:val="00F47960"/>
    <w:rsid w:val="00F4797F"/>
    <w:rsid w:val="00F47ACF"/>
    <w:rsid w:val="00F5053C"/>
    <w:rsid w:val="00F5063D"/>
    <w:rsid w:val="00F508C7"/>
    <w:rsid w:val="00F50BF2"/>
    <w:rsid w:val="00F50D5A"/>
    <w:rsid w:val="00F51152"/>
    <w:rsid w:val="00F512F5"/>
    <w:rsid w:val="00F51986"/>
    <w:rsid w:val="00F51BB6"/>
    <w:rsid w:val="00F51DF9"/>
    <w:rsid w:val="00F525B5"/>
    <w:rsid w:val="00F52D2D"/>
    <w:rsid w:val="00F52D64"/>
    <w:rsid w:val="00F52EDA"/>
    <w:rsid w:val="00F52FB2"/>
    <w:rsid w:val="00F5316A"/>
    <w:rsid w:val="00F53AA2"/>
    <w:rsid w:val="00F54038"/>
    <w:rsid w:val="00F543C6"/>
    <w:rsid w:val="00F54953"/>
    <w:rsid w:val="00F54B3D"/>
    <w:rsid w:val="00F55287"/>
    <w:rsid w:val="00F55CA3"/>
    <w:rsid w:val="00F5605D"/>
    <w:rsid w:val="00F562A1"/>
    <w:rsid w:val="00F56FE3"/>
    <w:rsid w:val="00F571C4"/>
    <w:rsid w:val="00F573FC"/>
    <w:rsid w:val="00F57D44"/>
    <w:rsid w:val="00F57DF0"/>
    <w:rsid w:val="00F60060"/>
    <w:rsid w:val="00F606B6"/>
    <w:rsid w:val="00F608D8"/>
    <w:rsid w:val="00F60D4F"/>
    <w:rsid w:val="00F6118D"/>
    <w:rsid w:val="00F6128B"/>
    <w:rsid w:val="00F6132E"/>
    <w:rsid w:val="00F62155"/>
    <w:rsid w:val="00F6216C"/>
    <w:rsid w:val="00F6249E"/>
    <w:rsid w:val="00F62E24"/>
    <w:rsid w:val="00F63215"/>
    <w:rsid w:val="00F63792"/>
    <w:rsid w:val="00F63915"/>
    <w:rsid w:val="00F63D58"/>
    <w:rsid w:val="00F648CA"/>
    <w:rsid w:val="00F64A0A"/>
    <w:rsid w:val="00F6518F"/>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7BF"/>
    <w:rsid w:val="00F70F1D"/>
    <w:rsid w:val="00F71D68"/>
    <w:rsid w:val="00F72111"/>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6E72"/>
    <w:rsid w:val="00F77A31"/>
    <w:rsid w:val="00F77BAA"/>
    <w:rsid w:val="00F77D93"/>
    <w:rsid w:val="00F801F4"/>
    <w:rsid w:val="00F80A4D"/>
    <w:rsid w:val="00F80AFE"/>
    <w:rsid w:val="00F81440"/>
    <w:rsid w:val="00F81536"/>
    <w:rsid w:val="00F81E7E"/>
    <w:rsid w:val="00F82B04"/>
    <w:rsid w:val="00F82C50"/>
    <w:rsid w:val="00F83078"/>
    <w:rsid w:val="00F8367F"/>
    <w:rsid w:val="00F83DEE"/>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340"/>
    <w:rsid w:val="00F91A5C"/>
    <w:rsid w:val="00F91ED5"/>
    <w:rsid w:val="00F91EDA"/>
    <w:rsid w:val="00F92113"/>
    <w:rsid w:val="00F9212D"/>
    <w:rsid w:val="00F92140"/>
    <w:rsid w:val="00F921CC"/>
    <w:rsid w:val="00F927F6"/>
    <w:rsid w:val="00F929FE"/>
    <w:rsid w:val="00F92C6E"/>
    <w:rsid w:val="00F92F03"/>
    <w:rsid w:val="00F934AC"/>
    <w:rsid w:val="00F934CB"/>
    <w:rsid w:val="00F935B9"/>
    <w:rsid w:val="00F93CEB"/>
    <w:rsid w:val="00F93DCD"/>
    <w:rsid w:val="00F93DD2"/>
    <w:rsid w:val="00F94176"/>
    <w:rsid w:val="00F941C8"/>
    <w:rsid w:val="00F9444F"/>
    <w:rsid w:val="00F9462F"/>
    <w:rsid w:val="00F949BF"/>
    <w:rsid w:val="00F959BB"/>
    <w:rsid w:val="00F95ADD"/>
    <w:rsid w:val="00F95E0F"/>
    <w:rsid w:val="00F95E3A"/>
    <w:rsid w:val="00F960F4"/>
    <w:rsid w:val="00F96283"/>
    <w:rsid w:val="00F96667"/>
    <w:rsid w:val="00F96A82"/>
    <w:rsid w:val="00F96AB3"/>
    <w:rsid w:val="00F96BCD"/>
    <w:rsid w:val="00F96D7C"/>
    <w:rsid w:val="00F9706B"/>
    <w:rsid w:val="00F97391"/>
    <w:rsid w:val="00F975D3"/>
    <w:rsid w:val="00F97A5F"/>
    <w:rsid w:val="00F97CA3"/>
    <w:rsid w:val="00FA01E0"/>
    <w:rsid w:val="00FA047F"/>
    <w:rsid w:val="00FA04DA"/>
    <w:rsid w:val="00FA0642"/>
    <w:rsid w:val="00FA08BD"/>
    <w:rsid w:val="00FA1006"/>
    <w:rsid w:val="00FA1130"/>
    <w:rsid w:val="00FA1645"/>
    <w:rsid w:val="00FA1F0A"/>
    <w:rsid w:val="00FA207F"/>
    <w:rsid w:val="00FA213D"/>
    <w:rsid w:val="00FA23AB"/>
    <w:rsid w:val="00FA27B8"/>
    <w:rsid w:val="00FA28CF"/>
    <w:rsid w:val="00FA2AD5"/>
    <w:rsid w:val="00FA2ADE"/>
    <w:rsid w:val="00FA2E17"/>
    <w:rsid w:val="00FA2FBA"/>
    <w:rsid w:val="00FA3529"/>
    <w:rsid w:val="00FA3AEC"/>
    <w:rsid w:val="00FA3B84"/>
    <w:rsid w:val="00FA40F5"/>
    <w:rsid w:val="00FA4338"/>
    <w:rsid w:val="00FA457E"/>
    <w:rsid w:val="00FA4900"/>
    <w:rsid w:val="00FA4FDB"/>
    <w:rsid w:val="00FA540C"/>
    <w:rsid w:val="00FA5CF4"/>
    <w:rsid w:val="00FA5E6F"/>
    <w:rsid w:val="00FA63BD"/>
    <w:rsid w:val="00FA64C6"/>
    <w:rsid w:val="00FA6527"/>
    <w:rsid w:val="00FA7424"/>
    <w:rsid w:val="00FA7D4D"/>
    <w:rsid w:val="00FB00D3"/>
    <w:rsid w:val="00FB0327"/>
    <w:rsid w:val="00FB0603"/>
    <w:rsid w:val="00FB0F74"/>
    <w:rsid w:val="00FB12DA"/>
    <w:rsid w:val="00FB2394"/>
    <w:rsid w:val="00FB248C"/>
    <w:rsid w:val="00FB2B03"/>
    <w:rsid w:val="00FB2EB2"/>
    <w:rsid w:val="00FB303E"/>
    <w:rsid w:val="00FB32AE"/>
    <w:rsid w:val="00FB32DE"/>
    <w:rsid w:val="00FB3570"/>
    <w:rsid w:val="00FB3664"/>
    <w:rsid w:val="00FB3AF6"/>
    <w:rsid w:val="00FB3F37"/>
    <w:rsid w:val="00FB42BD"/>
    <w:rsid w:val="00FB43CA"/>
    <w:rsid w:val="00FB46F4"/>
    <w:rsid w:val="00FB49C0"/>
    <w:rsid w:val="00FB5052"/>
    <w:rsid w:val="00FB51D7"/>
    <w:rsid w:val="00FB6385"/>
    <w:rsid w:val="00FB6723"/>
    <w:rsid w:val="00FB682C"/>
    <w:rsid w:val="00FB6FFC"/>
    <w:rsid w:val="00FB7153"/>
    <w:rsid w:val="00FB7C94"/>
    <w:rsid w:val="00FC0927"/>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77"/>
    <w:rsid w:val="00FD0FE9"/>
    <w:rsid w:val="00FD103A"/>
    <w:rsid w:val="00FD135E"/>
    <w:rsid w:val="00FD1467"/>
    <w:rsid w:val="00FD1E75"/>
    <w:rsid w:val="00FD1E98"/>
    <w:rsid w:val="00FD238F"/>
    <w:rsid w:val="00FD26FA"/>
    <w:rsid w:val="00FD2A3D"/>
    <w:rsid w:val="00FD2D6B"/>
    <w:rsid w:val="00FD31B2"/>
    <w:rsid w:val="00FD322D"/>
    <w:rsid w:val="00FD3341"/>
    <w:rsid w:val="00FD356F"/>
    <w:rsid w:val="00FD3BCE"/>
    <w:rsid w:val="00FD3C17"/>
    <w:rsid w:val="00FD3CCF"/>
    <w:rsid w:val="00FD3CEB"/>
    <w:rsid w:val="00FD3DFD"/>
    <w:rsid w:val="00FD498E"/>
    <w:rsid w:val="00FD4A31"/>
    <w:rsid w:val="00FD528F"/>
    <w:rsid w:val="00FD5643"/>
    <w:rsid w:val="00FD58C3"/>
    <w:rsid w:val="00FD5A9E"/>
    <w:rsid w:val="00FD6331"/>
    <w:rsid w:val="00FD6AD7"/>
    <w:rsid w:val="00FD6FAF"/>
    <w:rsid w:val="00FD70EA"/>
    <w:rsid w:val="00FD7256"/>
    <w:rsid w:val="00FD76F3"/>
    <w:rsid w:val="00FD7ACA"/>
    <w:rsid w:val="00FD7D3D"/>
    <w:rsid w:val="00FD7F8B"/>
    <w:rsid w:val="00FE0328"/>
    <w:rsid w:val="00FE046A"/>
    <w:rsid w:val="00FE04DA"/>
    <w:rsid w:val="00FE0620"/>
    <w:rsid w:val="00FE06CF"/>
    <w:rsid w:val="00FE0BD9"/>
    <w:rsid w:val="00FE0CDD"/>
    <w:rsid w:val="00FE0F11"/>
    <w:rsid w:val="00FE1074"/>
    <w:rsid w:val="00FE19C0"/>
    <w:rsid w:val="00FE1AF3"/>
    <w:rsid w:val="00FE1C8C"/>
    <w:rsid w:val="00FE2725"/>
    <w:rsid w:val="00FE273C"/>
    <w:rsid w:val="00FE289D"/>
    <w:rsid w:val="00FE2915"/>
    <w:rsid w:val="00FE2DD2"/>
    <w:rsid w:val="00FE310B"/>
    <w:rsid w:val="00FE381B"/>
    <w:rsid w:val="00FE3903"/>
    <w:rsid w:val="00FE3D28"/>
    <w:rsid w:val="00FE3E7C"/>
    <w:rsid w:val="00FE3FA4"/>
    <w:rsid w:val="00FE47CC"/>
    <w:rsid w:val="00FE4B35"/>
    <w:rsid w:val="00FE4C4B"/>
    <w:rsid w:val="00FE4C4D"/>
    <w:rsid w:val="00FE4DC7"/>
    <w:rsid w:val="00FE4FA5"/>
    <w:rsid w:val="00FE563E"/>
    <w:rsid w:val="00FE572A"/>
    <w:rsid w:val="00FE6C85"/>
    <w:rsid w:val="00FE6D0C"/>
    <w:rsid w:val="00FE6EC6"/>
    <w:rsid w:val="00FE7538"/>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E1C"/>
    <w:rsid w:val="00FF3FA9"/>
    <w:rsid w:val="00FF4426"/>
    <w:rsid w:val="00FF4C8C"/>
    <w:rsid w:val="00FF4E27"/>
    <w:rsid w:val="00FF4E36"/>
    <w:rsid w:val="00FF54E4"/>
    <w:rsid w:val="00FF55B0"/>
    <w:rsid w:val="00FF5AC2"/>
    <w:rsid w:val="00FF5CBF"/>
    <w:rsid w:val="00FF5DD6"/>
    <w:rsid w:val="00FF5E8D"/>
    <w:rsid w:val="00FF60DC"/>
    <w:rsid w:val="00FF632F"/>
    <w:rsid w:val="00FF69C2"/>
    <w:rsid w:val="00FF6A2C"/>
    <w:rsid w:val="00FF6EE9"/>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aliases w:val="cap,cap Char,Caption Char,Caption Char1 Char,cap Char Char1,Caption Char Char1 Char,cap Char2"/>
    <w:basedOn w:val="a"/>
    <w:next w:val="a"/>
    <w:link w:val="afc"/>
    <w:qFormat/>
    <w:rsid w:val="00FA27B8"/>
    <w:pPr>
      <w:overflowPunct w:val="0"/>
      <w:autoSpaceDE w:val="0"/>
      <w:autoSpaceDN w:val="0"/>
      <w:adjustRightInd w:val="0"/>
      <w:spacing w:before="120" w:after="120"/>
      <w:textAlignment w:val="baseline"/>
    </w:pPr>
    <w:rPr>
      <w:rFonts w:eastAsia="宋体"/>
      <w:b/>
      <w:lang w:eastAsia="en-GB"/>
    </w:rPr>
  </w:style>
  <w:style w:type="character" w:styleId="afd">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e">
    <w:name w:val="endnote text"/>
    <w:basedOn w:val="a"/>
    <w:link w:val="aff"/>
    <w:semiHidden/>
    <w:unhideWhenUsed/>
    <w:rsid w:val="00072803"/>
    <w:pPr>
      <w:snapToGrid w:val="0"/>
    </w:pPr>
  </w:style>
  <w:style w:type="character" w:customStyle="1" w:styleId="aff">
    <w:name w:val="尾注文本 字符"/>
    <w:basedOn w:val="a0"/>
    <w:link w:val="afe"/>
    <w:semiHidden/>
    <w:rsid w:val="00072803"/>
    <w:rPr>
      <w:rFonts w:ascii="Times New Roman" w:hAnsi="Times New Roman"/>
      <w:lang w:val="en-GB" w:eastAsia="en-US"/>
    </w:rPr>
  </w:style>
  <w:style w:type="character" w:styleId="aff0">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afc">
    <w:name w:val="题注 字符"/>
    <w:aliases w:val="cap 字符,cap Char 字符,Caption Char 字符,Caption Char1 Char 字符,cap Char Char1 字符,Caption Char Char1 Char 字符,cap Char2 字符"/>
    <w:link w:val="afb"/>
    <w:locked/>
    <w:rsid w:val="008D054C"/>
    <w:rPr>
      <w:rFonts w:ascii="Times New Roman" w:eastAsia="宋体" w:hAnsi="Times New Roman"/>
      <w:b/>
      <w:lang w:val="en-GB" w:eastAsia="en-GB"/>
    </w:rPr>
  </w:style>
  <w:style w:type="character" w:customStyle="1" w:styleId="TANChar">
    <w:name w:val="TAN Char"/>
    <w:link w:val="TAN"/>
    <w:uiPriority w:val="99"/>
    <w:locked/>
    <w:rsid w:val="00C071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16872549">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24410946">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292445136">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3983130">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81315410">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4252397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632322847">
      <w:bodyDiv w:val="1"/>
      <w:marLeft w:val="0"/>
      <w:marRight w:val="0"/>
      <w:marTop w:val="0"/>
      <w:marBottom w:val="0"/>
      <w:divBdr>
        <w:top w:val="none" w:sz="0" w:space="0" w:color="auto"/>
        <w:left w:val="none" w:sz="0" w:space="0" w:color="auto"/>
        <w:bottom w:val="none" w:sz="0" w:space="0" w:color="auto"/>
        <w:right w:val="none" w:sz="0" w:space="0" w:color="auto"/>
      </w:divBdr>
    </w:div>
    <w:div w:id="755176145">
      <w:bodyDiv w:val="1"/>
      <w:marLeft w:val="0"/>
      <w:marRight w:val="0"/>
      <w:marTop w:val="0"/>
      <w:marBottom w:val="0"/>
      <w:divBdr>
        <w:top w:val="none" w:sz="0" w:space="0" w:color="auto"/>
        <w:left w:val="none" w:sz="0" w:space="0" w:color="auto"/>
        <w:bottom w:val="none" w:sz="0" w:space="0" w:color="auto"/>
        <w:right w:val="none" w:sz="0" w:space="0" w:color="auto"/>
      </w:divBdr>
    </w:div>
    <w:div w:id="766849216">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53307342">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86732987">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68013082">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6331976">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26918665">
      <w:bodyDiv w:val="1"/>
      <w:marLeft w:val="0"/>
      <w:marRight w:val="0"/>
      <w:marTop w:val="0"/>
      <w:marBottom w:val="0"/>
      <w:divBdr>
        <w:top w:val="none" w:sz="0" w:space="0" w:color="auto"/>
        <w:left w:val="none" w:sz="0" w:space="0" w:color="auto"/>
        <w:bottom w:val="none" w:sz="0" w:space="0" w:color="auto"/>
        <w:right w:val="none" w:sz="0" w:space="0" w:color="auto"/>
      </w:divBdr>
    </w:div>
    <w:div w:id="1251281088">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08386025">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4470795">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2628301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398826">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0452564">
      <w:bodyDiv w:val="1"/>
      <w:marLeft w:val="0"/>
      <w:marRight w:val="0"/>
      <w:marTop w:val="0"/>
      <w:marBottom w:val="0"/>
      <w:divBdr>
        <w:top w:val="none" w:sz="0" w:space="0" w:color="auto"/>
        <w:left w:val="none" w:sz="0" w:space="0" w:color="auto"/>
        <w:bottom w:val="none" w:sz="0" w:space="0" w:color="auto"/>
        <w:right w:val="none" w:sz="0" w:space="0" w:color="auto"/>
      </w:divBdr>
    </w:div>
    <w:div w:id="1665351631">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679456251">
      <w:bodyDiv w:val="1"/>
      <w:marLeft w:val="0"/>
      <w:marRight w:val="0"/>
      <w:marTop w:val="0"/>
      <w:marBottom w:val="0"/>
      <w:divBdr>
        <w:top w:val="none" w:sz="0" w:space="0" w:color="auto"/>
        <w:left w:val="none" w:sz="0" w:space="0" w:color="auto"/>
        <w:bottom w:val="none" w:sz="0" w:space="0" w:color="auto"/>
        <w:right w:val="none" w:sz="0" w:space="0" w:color="auto"/>
      </w:divBdr>
    </w:div>
    <w:div w:id="1726947201">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1921254">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25789350">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I:\vivo_5G\&#31169;&#20154;&#25991;&#26723;\&#33707;&#27589;&#38892;\3PGG%20RAN2&#20250;&#35758;\2023&#24180;\2023.05-122-Incheon\Docs\R1-2304325.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D35FAE-69D6-49CB-8F0B-03AAF763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10195</TotalTime>
  <Pages>15</Pages>
  <Words>6420</Words>
  <Characters>36600</Characters>
  <Application>Microsoft Office Word</Application>
  <DocSecurity>0</DocSecurity>
  <Lines>305</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6070</cp:revision>
  <cp:lastPrinted>1900-12-31T23:00:00Z</cp:lastPrinted>
  <dcterms:created xsi:type="dcterms:W3CDTF">2021-04-08T03:28:00Z</dcterms:created>
  <dcterms:modified xsi:type="dcterms:W3CDTF">2023-09-28T17:27:00Z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